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22B0" w14:textId="77777777" w:rsidR="00945CFB" w:rsidRDefault="00000000">
      <w:pPr>
        <w:pStyle w:val="BodyA"/>
        <w:widowControl w:val="0"/>
        <w:jc w:val="center"/>
        <w:rPr>
          <w:rFonts w:ascii="Arial" w:hAnsi="Arial"/>
          <w:sz w:val="22"/>
          <w:szCs w:val="22"/>
        </w:rPr>
      </w:pPr>
      <w:r>
        <w:rPr>
          <w:rFonts w:ascii="Calibri" w:hAnsi="Calibri"/>
          <w:b/>
          <w:bCs/>
          <w:noProof/>
          <w:color w:val="1C4587"/>
          <w:sz w:val="36"/>
          <w:szCs w:val="36"/>
          <w:u w:color="1C4587"/>
        </w:rPr>
        <w:drawing>
          <wp:inline distT="0" distB="0" distL="0" distR="0" wp14:anchorId="48662E3C" wp14:editId="13089774">
            <wp:extent cx="2525550" cy="98263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6"/>
                    <a:stretch>
                      <a:fillRect/>
                    </a:stretch>
                  </pic:blipFill>
                  <pic:spPr>
                    <a:xfrm>
                      <a:off x="0" y="0"/>
                      <a:ext cx="2525550" cy="982638"/>
                    </a:xfrm>
                    <a:prstGeom prst="rect">
                      <a:avLst/>
                    </a:prstGeom>
                    <a:ln w="12700" cap="flat">
                      <a:noFill/>
                      <a:miter lim="400000"/>
                    </a:ln>
                    <a:effectLst/>
                  </pic:spPr>
                </pic:pic>
              </a:graphicData>
            </a:graphic>
          </wp:inline>
        </w:drawing>
      </w:r>
    </w:p>
    <w:p w14:paraId="31A7AB4E" w14:textId="77777777" w:rsidR="00945CFB" w:rsidRDefault="00000000">
      <w:pPr>
        <w:pStyle w:val="BodyA"/>
        <w:widowControl w:val="0"/>
        <w:spacing w:before="305" w:line="231" w:lineRule="auto"/>
        <w:ind w:left="1371" w:right="1240"/>
        <w:jc w:val="center"/>
        <w:rPr>
          <w:rFonts w:ascii="Calibri" w:eastAsia="Calibri" w:hAnsi="Calibri" w:cs="Calibri"/>
        </w:rPr>
      </w:pPr>
      <w:r>
        <w:rPr>
          <w:rFonts w:ascii="Calibri" w:hAnsi="Calibri"/>
          <w:b/>
          <w:bCs/>
          <w:lang w:val="en-US"/>
        </w:rPr>
        <w:t xml:space="preserve">HEALTH AND SAFETY POLICY  </w:t>
      </w:r>
      <w:r>
        <w:rPr>
          <w:rFonts w:ascii="Calibri" w:hAnsi="Calibri"/>
        </w:rPr>
        <w:t xml:space="preserve"> </w:t>
      </w:r>
    </w:p>
    <w:p w14:paraId="0863A26F" w14:textId="77777777" w:rsidR="00945CFB" w:rsidRDefault="00945CFB">
      <w:pPr>
        <w:pStyle w:val="BodyA"/>
        <w:widowControl w:val="0"/>
        <w:spacing w:line="276" w:lineRule="auto"/>
        <w:rPr>
          <w:rFonts w:ascii="Calibri" w:eastAsia="Calibri" w:hAnsi="Calibri" w:cs="Calibri"/>
        </w:rPr>
      </w:pPr>
    </w:p>
    <w:p w14:paraId="715B40A8" w14:textId="77777777" w:rsidR="00945CFB" w:rsidRDefault="00945CFB">
      <w:pPr>
        <w:pStyle w:val="BodyA"/>
        <w:widowControl w:val="0"/>
        <w:spacing w:line="276" w:lineRule="auto"/>
        <w:rPr>
          <w:rFonts w:ascii="Calibri" w:eastAsia="Calibri" w:hAnsi="Calibri" w:cs="Calibri"/>
        </w:rPr>
      </w:pPr>
    </w:p>
    <w:p w14:paraId="54CC600C" w14:textId="77777777" w:rsidR="00945CFB" w:rsidRDefault="00000000">
      <w:pPr>
        <w:pStyle w:val="BodyA"/>
        <w:widowControl w:val="0"/>
        <w:ind w:left="4"/>
        <w:rPr>
          <w:rFonts w:ascii="Calibri" w:eastAsia="Calibri" w:hAnsi="Calibri" w:cs="Calibri"/>
          <w:b/>
          <w:bCs/>
        </w:rPr>
      </w:pPr>
      <w:r>
        <w:rPr>
          <w:rFonts w:ascii="Calibri" w:hAnsi="Calibri"/>
          <w:b/>
          <w:bCs/>
        </w:rPr>
        <w:t xml:space="preserve">AIM </w:t>
      </w:r>
    </w:p>
    <w:p w14:paraId="3F8D7F4E" w14:textId="77777777" w:rsidR="00945CFB" w:rsidRDefault="00000000">
      <w:pPr>
        <w:pStyle w:val="BodyA"/>
        <w:widowControl w:val="0"/>
        <w:spacing w:before="239" w:line="228" w:lineRule="auto"/>
        <w:ind w:left="294" w:right="40" w:hanging="287"/>
        <w:rPr>
          <w:rFonts w:ascii="Calibri" w:eastAsia="Calibri" w:hAnsi="Calibri" w:cs="Calibri"/>
        </w:rPr>
      </w:pPr>
      <w:r>
        <w:rPr>
          <w:rFonts w:ascii="Calibri" w:hAnsi="Calibri"/>
          <w:lang w:val="en-US"/>
        </w:rPr>
        <w:t xml:space="preserve">• To establish and maintain a safe and healthy working environment to comply with the Health and  Safety at Work etc. Act 1974 and subsequent regulations under the Management of Health and  Safety at Work Regulations 1999. </w:t>
      </w:r>
    </w:p>
    <w:p w14:paraId="3259B019" w14:textId="77777777" w:rsidR="00945CFB" w:rsidRDefault="00000000">
      <w:pPr>
        <w:pStyle w:val="BodyA"/>
        <w:widowControl w:val="0"/>
        <w:spacing w:before="278"/>
        <w:ind w:left="10"/>
        <w:rPr>
          <w:rFonts w:ascii="Calibri" w:eastAsia="Calibri" w:hAnsi="Calibri" w:cs="Calibri"/>
          <w:b/>
          <w:bCs/>
        </w:rPr>
      </w:pPr>
      <w:r>
        <w:rPr>
          <w:rFonts w:ascii="Calibri" w:hAnsi="Calibri"/>
          <w:b/>
          <w:bCs/>
        </w:rPr>
        <w:t xml:space="preserve">OBJECTIVES </w:t>
      </w:r>
    </w:p>
    <w:p w14:paraId="35C583FA" w14:textId="77777777" w:rsidR="00945CFB" w:rsidRDefault="00000000">
      <w:pPr>
        <w:pStyle w:val="BodyA"/>
        <w:widowControl w:val="0"/>
        <w:spacing w:before="241" w:line="227" w:lineRule="auto"/>
        <w:ind w:left="291" w:right="102" w:hanging="276"/>
        <w:rPr>
          <w:rFonts w:ascii="Calibri" w:eastAsia="Calibri" w:hAnsi="Calibri" w:cs="Calibri"/>
        </w:rPr>
      </w:pPr>
      <w:r>
        <w:rPr>
          <w:rFonts w:ascii="Calibri" w:hAnsi="Calibri"/>
          <w:lang w:val="en-US"/>
        </w:rPr>
        <w:t xml:space="preserve">• All employees and contractors have a legal obligation to work and act with due regard to the  Health and Safety of themselves and others, to cooperate in complying with statutory duties,  and not to intentionally or recklessly misuse anything provided by the school in the interests of  health, safety and welfare. </w:t>
      </w:r>
    </w:p>
    <w:p w14:paraId="7564DFF0" w14:textId="77777777" w:rsidR="00945CFB" w:rsidRDefault="00000000">
      <w:pPr>
        <w:pStyle w:val="BodyA"/>
        <w:widowControl w:val="0"/>
        <w:spacing w:line="213" w:lineRule="auto"/>
        <w:ind w:left="15" w:right="278"/>
        <w:rPr>
          <w:rFonts w:ascii="Calibri" w:eastAsia="Calibri" w:hAnsi="Calibri" w:cs="Calibri"/>
        </w:rPr>
      </w:pPr>
      <w:r>
        <w:rPr>
          <w:rFonts w:ascii="Calibri" w:hAnsi="Calibri"/>
          <w:lang w:val="en-US"/>
        </w:rPr>
        <w:t>• To take all reasonable precautions to protect people by reducing risks both on and off site.</w:t>
      </w:r>
    </w:p>
    <w:p w14:paraId="39EFFD63" w14:textId="77777777" w:rsidR="00945CFB" w:rsidRDefault="00000000">
      <w:pPr>
        <w:pStyle w:val="BodyA"/>
        <w:widowControl w:val="0"/>
        <w:spacing w:line="213" w:lineRule="auto"/>
        <w:ind w:left="15" w:right="278"/>
        <w:rPr>
          <w:rFonts w:ascii="Calibri" w:eastAsia="Calibri" w:hAnsi="Calibri" w:cs="Calibri"/>
        </w:rPr>
      </w:pPr>
      <w:r>
        <w:rPr>
          <w:rFonts w:ascii="Calibri" w:hAnsi="Calibri"/>
          <w:lang w:val="en-US"/>
        </w:rPr>
        <w:t>• To take prompt and appropriate action in the event of a hazardous situation developing, and of an accident and / or emergency occurring on or off site.</w:t>
      </w:r>
    </w:p>
    <w:p w14:paraId="46D89AE7" w14:textId="77777777" w:rsidR="00945CFB" w:rsidRDefault="00945CFB">
      <w:pPr>
        <w:pStyle w:val="BodyA"/>
        <w:widowControl w:val="0"/>
        <w:spacing w:line="213" w:lineRule="auto"/>
        <w:ind w:left="15" w:right="278"/>
        <w:rPr>
          <w:rFonts w:ascii="Calibri" w:eastAsia="Calibri" w:hAnsi="Calibri" w:cs="Calibri"/>
        </w:rPr>
      </w:pPr>
    </w:p>
    <w:tbl>
      <w:tblPr>
        <w:tblW w:w="971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4"/>
        <w:gridCol w:w="6608"/>
      </w:tblGrid>
      <w:tr w:rsidR="00945CFB" w14:paraId="761A318D" w14:textId="77777777">
        <w:trPr>
          <w:trHeight w:val="341"/>
        </w:trPr>
        <w:tc>
          <w:tcPr>
            <w:tcW w:w="9712" w:type="dxa"/>
            <w:gridSpan w:val="2"/>
            <w:tcBorders>
              <w:top w:val="single" w:sz="8" w:space="0" w:color="000000"/>
              <w:left w:val="single" w:sz="8" w:space="0" w:color="000000"/>
              <w:bottom w:val="single" w:sz="8" w:space="0" w:color="000000"/>
              <w:right w:val="single" w:sz="8" w:space="0" w:color="000000"/>
            </w:tcBorders>
            <w:tcMar>
              <w:top w:w="80" w:type="dxa"/>
              <w:left w:w="210" w:type="dxa"/>
              <w:bottom w:w="80" w:type="dxa"/>
              <w:right w:w="80" w:type="dxa"/>
            </w:tcMar>
          </w:tcPr>
          <w:p w14:paraId="7EBB64E2" w14:textId="77777777" w:rsidR="00945CFB" w:rsidRDefault="00000000">
            <w:pPr>
              <w:pStyle w:val="BodyA"/>
              <w:widowControl w:val="0"/>
              <w:ind w:left="130"/>
            </w:pPr>
            <w:r>
              <w:rPr>
                <w:rFonts w:ascii="Calibri" w:hAnsi="Calibri"/>
                <w:b/>
                <w:bCs/>
                <w:lang w:val="en-US"/>
              </w:rPr>
              <w:t>Policy administration</w:t>
            </w:r>
          </w:p>
        </w:tc>
      </w:tr>
      <w:tr w:rsidR="00945CFB" w14:paraId="07954EDC" w14:textId="77777777">
        <w:trPr>
          <w:trHeight w:val="658"/>
        </w:trPr>
        <w:tc>
          <w:tcPr>
            <w:tcW w:w="3104"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80" w:type="dxa"/>
            </w:tcMar>
          </w:tcPr>
          <w:p w14:paraId="65EBED60" w14:textId="77777777" w:rsidR="00945CFB" w:rsidRDefault="00000000">
            <w:pPr>
              <w:pStyle w:val="BodyA"/>
              <w:widowControl w:val="0"/>
              <w:ind w:left="129"/>
            </w:pPr>
            <w:r>
              <w:rPr>
                <w:rFonts w:ascii="Calibri" w:hAnsi="Calibri"/>
                <w:lang w:val="en-US"/>
              </w:rPr>
              <w:t xml:space="preserve">Based on template: </w:t>
            </w:r>
          </w:p>
        </w:tc>
        <w:tc>
          <w:tcPr>
            <w:tcW w:w="66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FE5F28" w14:textId="77777777" w:rsidR="00945CFB" w:rsidRDefault="00000000">
            <w:pPr>
              <w:pStyle w:val="BodyA"/>
              <w:widowControl w:val="0"/>
            </w:pPr>
            <w:r>
              <w:rPr>
                <w:rFonts w:ascii="Calibri" w:hAnsi="Calibri"/>
                <w:lang w:val="en-US"/>
              </w:rPr>
              <w:t>July 2022 / Created by Schools H&amp;S Team</w:t>
            </w:r>
          </w:p>
        </w:tc>
      </w:tr>
      <w:tr w:rsidR="00945CFB" w14:paraId="47FEEA98" w14:textId="77777777">
        <w:trPr>
          <w:trHeight w:val="655"/>
        </w:trPr>
        <w:tc>
          <w:tcPr>
            <w:tcW w:w="3104" w:type="dxa"/>
            <w:tcBorders>
              <w:top w:val="single" w:sz="8" w:space="0" w:color="000000"/>
              <w:left w:val="single" w:sz="8" w:space="0" w:color="000000"/>
              <w:bottom w:val="single" w:sz="8" w:space="0" w:color="000000"/>
              <w:right w:val="single" w:sz="8" w:space="0" w:color="000000"/>
            </w:tcBorders>
            <w:tcMar>
              <w:top w:w="80" w:type="dxa"/>
              <w:left w:w="212" w:type="dxa"/>
              <w:bottom w:w="80" w:type="dxa"/>
              <w:right w:w="80" w:type="dxa"/>
            </w:tcMar>
          </w:tcPr>
          <w:p w14:paraId="05FF12C9" w14:textId="77777777" w:rsidR="00945CFB" w:rsidRDefault="00000000">
            <w:pPr>
              <w:pStyle w:val="BodyA"/>
              <w:widowControl w:val="0"/>
              <w:ind w:left="132"/>
            </w:pPr>
            <w:r>
              <w:rPr>
                <w:rFonts w:ascii="Calibri" w:hAnsi="Calibri"/>
                <w:lang w:val="en-US"/>
              </w:rPr>
              <w:t>Policy owner:</w:t>
            </w:r>
          </w:p>
        </w:tc>
        <w:tc>
          <w:tcPr>
            <w:tcW w:w="66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8059BA" w14:textId="77777777" w:rsidR="00945CFB" w:rsidRDefault="00000000">
            <w:pPr>
              <w:pStyle w:val="BodyA"/>
              <w:widowControl w:val="0"/>
              <w:spacing w:line="276" w:lineRule="auto"/>
            </w:pPr>
            <w:r>
              <w:rPr>
                <w:rFonts w:ascii="Calibri" w:hAnsi="Calibri"/>
                <w:lang w:val="en-US"/>
              </w:rPr>
              <w:t xml:space="preserve">Wheatley Nursery School </w:t>
            </w:r>
          </w:p>
        </w:tc>
      </w:tr>
      <w:tr w:rsidR="00945CFB" w14:paraId="2577CABB" w14:textId="77777777">
        <w:trPr>
          <w:trHeight w:val="658"/>
        </w:trPr>
        <w:tc>
          <w:tcPr>
            <w:tcW w:w="3104" w:type="dxa"/>
            <w:tcBorders>
              <w:top w:val="single" w:sz="8" w:space="0" w:color="000000"/>
              <w:left w:val="single" w:sz="8" w:space="0" w:color="000000"/>
              <w:bottom w:val="single" w:sz="8" w:space="0" w:color="000000"/>
              <w:right w:val="single" w:sz="8" w:space="0" w:color="000000"/>
            </w:tcBorders>
            <w:tcMar>
              <w:top w:w="80" w:type="dxa"/>
              <w:left w:w="197" w:type="dxa"/>
              <w:bottom w:w="80" w:type="dxa"/>
              <w:right w:w="80" w:type="dxa"/>
            </w:tcMar>
          </w:tcPr>
          <w:p w14:paraId="197AA1A3" w14:textId="77777777" w:rsidR="00945CFB" w:rsidRDefault="00000000">
            <w:pPr>
              <w:pStyle w:val="BodyA"/>
              <w:widowControl w:val="0"/>
              <w:ind w:left="117"/>
            </w:pPr>
            <w:r>
              <w:rPr>
                <w:rFonts w:ascii="Calibri" w:hAnsi="Calibri"/>
                <w:lang w:val="en-US"/>
              </w:rPr>
              <w:t>Version number:</w:t>
            </w:r>
          </w:p>
        </w:tc>
        <w:tc>
          <w:tcPr>
            <w:tcW w:w="66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97AA95" w14:textId="77777777" w:rsidR="00945CFB" w:rsidRDefault="00000000">
            <w:pPr>
              <w:pStyle w:val="BodyA"/>
              <w:widowControl w:val="0"/>
              <w:spacing w:line="276" w:lineRule="auto"/>
            </w:pPr>
            <w:r>
              <w:rPr>
                <w:rFonts w:ascii="Calibri" w:hAnsi="Calibri"/>
                <w:lang w:val="en-US"/>
              </w:rPr>
              <w:t>1</w:t>
            </w:r>
          </w:p>
        </w:tc>
      </w:tr>
      <w:tr w:rsidR="00945CFB" w14:paraId="473EF6AB" w14:textId="77777777">
        <w:trPr>
          <w:trHeight w:val="655"/>
        </w:trPr>
        <w:tc>
          <w:tcPr>
            <w:tcW w:w="3104"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7FA92F09" w14:textId="77777777" w:rsidR="00945CFB" w:rsidRDefault="00000000">
            <w:pPr>
              <w:pStyle w:val="BodyA"/>
              <w:widowControl w:val="0"/>
              <w:ind w:left="131"/>
            </w:pPr>
            <w:r>
              <w:rPr>
                <w:rFonts w:ascii="Calibri" w:hAnsi="Calibri"/>
                <w:lang w:val="en-US"/>
              </w:rPr>
              <w:t>Date of issue:</w:t>
            </w:r>
          </w:p>
        </w:tc>
        <w:tc>
          <w:tcPr>
            <w:tcW w:w="66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7E7AF0" w14:textId="77777777" w:rsidR="00945CFB" w:rsidRDefault="00000000">
            <w:pPr>
              <w:pStyle w:val="BodyA"/>
              <w:widowControl w:val="0"/>
              <w:spacing w:line="276" w:lineRule="auto"/>
            </w:pPr>
            <w:r>
              <w:rPr>
                <w:rFonts w:ascii="Calibri" w:hAnsi="Calibri"/>
                <w:lang w:val="en-US"/>
              </w:rPr>
              <w:t xml:space="preserve">Reviewed </w:t>
            </w:r>
          </w:p>
        </w:tc>
      </w:tr>
      <w:tr w:rsidR="00945CFB" w14:paraId="2011EAB4" w14:textId="77777777">
        <w:trPr>
          <w:trHeight w:val="658"/>
        </w:trPr>
        <w:tc>
          <w:tcPr>
            <w:tcW w:w="3104"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5589E1C6" w14:textId="77777777" w:rsidR="00945CFB" w:rsidRDefault="00000000">
            <w:pPr>
              <w:pStyle w:val="BodyA"/>
              <w:widowControl w:val="0"/>
              <w:ind w:left="131"/>
            </w:pPr>
            <w:r>
              <w:rPr>
                <w:rFonts w:ascii="Calibri" w:hAnsi="Calibri"/>
                <w:lang w:val="en-US"/>
              </w:rPr>
              <w:t>Date of next review:</w:t>
            </w:r>
          </w:p>
        </w:tc>
        <w:tc>
          <w:tcPr>
            <w:tcW w:w="66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A75919" w14:textId="27C64993" w:rsidR="00945CFB" w:rsidRDefault="00000000">
            <w:pPr>
              <w:pStyle w:val="BodyA"/>
              <w:widowControl w:val="0"/>
              <w:spacing w:line="276" w:lineRule="auto"/>
            </w:pPr>
            <w:r>
              <w:rPr>
                <w:rFonts w:ascii="Calibri" w:hAnsi="Calibri"/>
                <w:lang w:val="en-US"/>
              </w:rPr>
              <w:t>September 202</w:t>
            </w:r>
            <w:r w:rsidR="007F38E5">
              <w:rPr>
                <w:rFonts w:ascii="Calibri" w:hAnsi="Calibri"/>
                <w:lang w:val="en-US"/>
              </w:rPr>
              <w:t>6</w:t>
            </w:r>
          </w:p>
        </w:tc>
      </w:tr>
    </w:tbl>
    <w:p w14:paraId="6A65ADF7" w14:textId="77777777" w:rsidR="00945CFB" w:rsidRDefault="00945CFB">
      <w:pPr>
        <w:pStyle w:val="BodyA"/>
        <w:widowControl w:val="0"/>
        <w:ind w:left="216" w:hanging="216"/>
        <w:rPr>
          <w:rFonts w:ascii="Calibri" w:eastAsia="Calibri" w:hAnsi="Calibri" w:cs="Calibri"/>
        </w:rPr>
      </w:pPr>
    </w:p>
    <w:p w14:paraId="59CFCDDF" w14:textId="77777777" w:rsidR="00945CFB" w:rsidRDefault="00945CFB">
      <w:pPr>
        <w:pStyle w:val="BodyA"/>
        <w:widowControl w:val="0"/>
        <w:ind w:left="108" w:hanging="108"/>
        <w:rPr>
          <w:rFonts w:ascii="Calibri" w:eastAsia="Calibri" w:hAnsi="Calibri" w:cs="Calibri"/>
        </w:rPr>
      </w:pPr>
    </w:p>
    <w:p w14:paraId="1419C87E" w14:textId="77777777" w:rsidR="00945CFB" w:rsidRDefault="00945CFB">
      <w:pPr>
        <w:pStyle w:val="BodyA"/>
        <w:widowControl w:val="0"/>
        <w:rPr>
          <w:rFonts w:ascii="Calibri" w:eastAsia="Calibri" w:hAnsi="Calibri" w:cs="Calibri"/>
        </w:rPr>
      </w:pPr>
    </w:p>
    <w:p w14:paraId="3C2D5381" w14:textId="77777777" w:rsidR="00945CFB" w:rsidRDefault="00945CFB">
      <w:pPr>
        <w:pStyle w:val="BodyA"/>
        <w:widowControl w:val="0"/>
        <w:spacing w:line="276" w:lineRule="auto"/>
        <w:rPr>
          <w:rFonts w:ascii="Calibri" w:eastAsia="Calibri" w:hAnsi="Calibri" w:cs="Calibri"/>
        </w:rPr>
      </w:pPr>
    </w:p>
    <w:p w14:paraId="02F57ED1" w14:textId="77777777" w:rsidR="006A3568" w:rsidRDefault="006A3568">
      <w:pPr>
        <w:pStyle w:val="BodyA"/>
        <w:widowControl w:val="0"/>
        <w:spacing w:line="276" w:lineRule="auto"/>
        <w:rPr>
          <w:rFonts w:ascii="Calibri" w:eastAsia="Calibri" w:hAnsi="Calibri" w:cs="Calibri"/>
        </w:rPr>
      </w:pPr>
    </w:p>
    <w:p w14:paraId="13847847" w14:textId="77777777" w:rsidR="006A3568" w:rsidRDefault="006A3568">
      <w:pPr>
        <w:pStyle w:val="BodyA"/>
        <w:widowControl w:val="0"/>
        <w:spacing w:line="276" w:lineRule="auto"/>
        <w:rPr>
          <w:rFonts w:ascii="Calibri" w:eastAsia="Calibri" w:hAnsi="Calibri" w:cs="Calibri"/>
        </w:rPr>
      </w:pPr>
    </w:p>
    <w:p w14:paraId="14F88EFF" w14:textId="77777777" w:rsidR="006A3568" w:rsidRDefault="006A3568">
      <w:pPr>
        <w:pStyle w:val="BodyA"/>
        <w:widowControl w:val="0"/>
        <w:spacing w:line="276" w:lineRule="auto"/>
        <w:rPr>
          <w:rFonts w:ascii="Calibri" w:eastAsia="Calibri" w:hAnsi="Calibri" w:cs="Calibri"/>
        </w:rPr>
      </w:pPr>
    </w:p>
    <w:p w14:paraId="7441361A" w14:textId="77777777" w:rsidR="006A3568" w:rsidRDefault="006A3568">
      <w:pPr>
        <w:pStyle w:val="BodyA"/>
        <w:widowControl w:val="0"/>
        <w:spacing w:line="276" w:lineRule="auto"/>
        <w:rPr>
          <w:rFonts w:ascii="Calibri" w:eastAsia="Calibri" w:hAnsi="Calibri" w:cs="Calibri"/>
        </w:rPr>
      </w:pPr>
    </w:p>
    <w:p w14:paraId="31E94B83" w14:textId="77777777" w:rsidR="00945CFB" w:rsidRDefault="00945CFB">
      <w:pPr>
        <w:pStyle w:val="BodyA"/>
        <w:widowControl w:val="0"/>
        <w:spacing w:line="276" w:lineRule="auto"/>
        <w:rPr>
          <w:rFonts w:ascii="Calibri" w:eastAsia="Calibri" w:hAnsi="Calibri" w:cs="Calibri"/>
        </w:rPr>
      </w:pPr>
    </w:p>
    <w:p w14:paraId="5E02BDA6" w14:textId="77777777" w:rsidR="00945CFB" w:rsidRDefault="00000000">
      <w:pPr>
        <w:pStyle w:val="BodyA"/>
        <w:widowControl w:val="0"/>
        <w:ind w:left="17"/>
        <w:rPr>
          <w:rFonts w:ascii="Calibri" w:eastAsia="Calibri" w:hAnsi="Calibri" w:cs="Calibri"/>
          <w:b/>
          <w:bCs/>
          <w:color w:val="FFFFFF"/>
          <w:u w:color="FFFFFF"/>
        </w:rPr>
      </w:pPr>
      <w:r>
        <w:rPr>
          <w:rFonts w:ascii="Calibri" w:hAnsi="Calibri"/>
          <w:b/>
          <w:bCs/>
          <w:color w:val="FFFFFF"/>
          <w:u w:color="FFFFFF"/>
          <w:shd w:val="clear" w:color="auto" w:fill="000000"/>
          <w:lang w:val="en-US"/>
        </w:rPr>
        <w:lastRenderedPageBreak/>
        <w:t>Health and Safety Policy Statement</w:t>
      </w:r>
      <w:r>
        <w:rPr>
          <w:rFonts w:ascii="Calibri" w:hAnsi="Calibri"/>
          <w:b/>
          <w:bCs/>
          <w:color w:val="FFFFFF"/>
          <w:u w:color="FFFFFF"/>
        </w:rPr>
        <w:t xml:space="preserve"> </w:t>
      </w:r>
    </w:p>
    <w:p w14:paraId="2A327A13" w14:textId="77777777" w:rsidR="00945CFB" w:rsidRDefault="00000000">
      <w:pPr>
        <w:pStyle w:val="BodyA"/>
        <w:widowControl w:val="0"/>
        <w:spacing w:before="248"/>
        <w:ind w:left="8"/>
        <w:rPr>
          <w:rFonts w:ascii="Calibri" w:eastAsia="Calibri" w:hAnsi="Calibri" w:cs="Calibri"/>
        </w:rPr>
      </w:pPr>
      <w:r>
        <w:rPr>
          <w:rFonts w:ascii="Calibri" w:hAnsi="Calibri"/>
          <w:lang w:val="en-US"/>
        </w:rPr>
        <w:t xml:space="preserve">Our statement of general policy is as follows: </w:t>
      </w:r>
    </w:p>
    <w:p w14:paraId="6D81EC89" w14:textId="77777777" w:rsidR="00945CFB" w:rsidRDefault="00000000">
      <w:pPr>
        <w:pStyle w:val="BodyA"/>
        <w:widowControl w:val="0"/>
        <w:spacing w:before="265"/>
        <w:ind w:left="11"/>
        <w:rPr>
          <w:rFonts w:ascii="Calibri" w:eastAsia="Calibri" w:hAnsi="Calibri" w:cs="Calibri"/>
        </w:rPr>
      </w:pPr>
      <w:r>
        <w:rPr>
          <w:rFonts w:ascii="Calibri" w:hAnsi="Calibri"/>
          <w:lang w:val="en-US"/>
        </w:rPr>
        <w:t xml:space="preserve">∙ To promote an effective safety culture throughout the school </w:t>
      </w:r>
    </w:p>
    <w:p w14:paraId="2C5C4878" w14:textId="77777777" w:rsidR="00945CFB" w:rsidRDefault="00000000">
      <w:pPr>
        <w:pStyle w:val="BodyA"/>
        <w:widowControl w:val="0"/>
        <w:spacing w:before="128"/>
        <w:ind w:left="11"/>
        <w:rPr>
          <w:rFonts w:ascii="Calibri" w:eastAsia="Calibri" w:hAnsi="Calibri" w:cs="Calibri"/>
        </w:rPr>
      </w:pPr>
      <w:r>
        <w:rPr>
          <w:rFonts w:ascii="Calibri" w:hAnsi="Calibri"/>
          <w:lang w:val="en-US"/>
        </w:rPr>
        <w:t xml:space="preserve">∙ To comply with Oxfordshire County Council policies and procedures </w:t>
      </w:r>
    </w:p>
    <w:p w14:paraId="6B54F171" w14:textId="77777777" w:rsidR="00945CFB" w:rsidRDefault="00000000">
      <w:pPr>
        <w:pStyle w:val="BodyA"/>
        <w:widowControl w:val="0"/>
        <w:spacing w:before="131"/>
        <w:ind w:left="11"/>
        <w:rPr>
          <w:rFonts w:ascii="Calibri" w:eastAsia="Calibri" w:hAnsi="Calibri" w:cs="Calibri"/>
        </w:rPr>
      </w:pPr>
      <w:r>
        <w:rPr>
          <w:rFonts w:ascii="Calibri" w:hAnsi="Calibri"/>
          <w:lang w:val="en-US"/>
        </w:rPr>
        <w:t xml:space="preserve">∙ To maintain safe and healthy place of work for employees with safe access and egress </w:t>
      </w:r>
    </w:p>
    <w:p w14:paraId="34BF71B0" w14:textId="77777777" w:rsidR="00945CFB" w:rsidRDefault="00000000">
      <w:pPr>
        <w:pStyle w:val="BodyA"/>
        <w:widowControl w:val="0"/>
        <w:spacing w:before="128" w:line="228" w:lineRule="auto"/>
        <w:ind w:left="363" w:right="447" w:hanging="352"/>
        <w:rPr>
          <w:rFonts w:ascii="Calibri" w:eastAsia="Calibri" w:hAnsi="Calibri" w:cs="Calibri"/>
        </w:rPr>
      </w:pPr>
      <w:r>
        <w:rPr>
          <w:rFonts w:ascii="Calibri" w:hAnsi="Calibri"/>
          <w:lang w:val="en-US"/>
        </w:rPr>
        <w:t xml:space="preserve">∙ To ensure that non-employees e.g. pupils, parents, visitors etc., are not exposed to a risk to  their health and safety  </w:t>
      </w:r>
    </w:p>
    <w:p w14:paraId="2F794DAC" w14:textId="77777777" w:rsidR="00945CFB" w:rsidRDefault="00000000">
      <w:pPr>
        <w:pStyle w:val="BodyA"/>
        <w:widowControl w:val="0"/>
        <w:spacing w:before="142" w:line="228" w:lineRule="auto"/>
        <w:ind w:left="373" w:right="112" w:hanging="361"/>
        <w:rPr>
          <w:rFonts w:ascii="Calibri" w:eastAsia="Calibri" w:hAnsi="Calibri" w:cs="Calibri"/>
        </w:rPr>
      </w:pPr>
      <w:r>
        <w:rPr>
          <w:rFonts w:ascii="Calibri" w:hAnsi="Calibri"/>
          <w:lang w:val="en-US"/>
        </w:rPr>
        <w:t xml:space="preserve">∙ To promote effective risk management within play and sport so that an appropriate challenge is  provided with an acceptable level of risk </w:t>
      </w:r>
    </w:p>
    <w:p w14:paraId="5BA58611" w14:textId="77777777" w:rsidR="00945CFB" w:rsidRDefault="00000000">
      <w:pPr>
        <w:pStyle w:val="BodyA"/>
        <w:widowControl w:val="0"/>
        <w:spacing w:before="142" w:line="228" w:lineRule="auto"/>
        <w:ind w:left="375" w:right="877" w:hanging="363"/>
        <w:rPr>
          <w:rFonts w:ascii="Calibri" w:eastAsia="Calibri" w:hAnsi="Calibri" w:cs="Calibri"/>
        </w:rPr>
      </w:pPr>
      <w:r>
        <w:rPr>
          <w:rFonts w:ascii="Calibri" w:hAnsi="Calibri"/>
          <w:lang w:val="en-US"/>
        </w:rPr>
        <w:t xml:space="preserve">∙ To provide adequate control of the health and safety risks arising from school activities,  including educational off-site visits </w:t>
      </w:r>
    </w:p>
    <w:p w14:paraId="7815180F" w14:textId="77777777" w:rsidR="00945CFB" w:rsidRDefault="00000000">
      <w:pPr>
        <w:pStyle w:val="BodyA"/>
        <w:widowControl w:val="0"/>
        <w:spacing w:before="145" w:line="349" w:lineRule="auto"/>
        <w:ind w:left="11" w:right="2227"/>
        <w:rPr>
          <w:rFonts w:ascii="Calibri" w:eastAsia="Calibri" w:hAnsi="Calibri" w:cs="Calibri"/>
        </w:rPr>
      </w:pPr>
      <w:r>
        <w:rPr>
          <w:rFonts w:ascii="Calibri" w:hAnsi="Calibri"/>
          <w:lang w:val="en-US"/>
        </w:rPr>
        <w:t xml:space="preserve">∙ To consult with our employees on matters affecting their health and safety ∙ To provide safe plant and equipment </w:t>
      </w:r>
    </w:p>
    <w:p w14:paraId="5C48E824" w14:textId="77777777" w:rsidR="00945CFB" w:rsidRDefault="00000000">
      <w:pPr>
        <w:pStyle w:val="BodyA"/>
        <w:widowControl w:val="0"/>
        <w:spacing w:before="30"/>
        <w:ind w:left="11"/>
        <w:rPr>
          <w:rFonts w:ascii="Calibri" w:eastAsia="Calibri" w:hAnsi="Calibri" w:cs="Calibri"/>
        </w:rPr>
      </w:pPr>
      <w:r>
        <w:rPr>
          <w:rFonts w:ascii="Calibri" w:hAnsi="Calibri"/>
          <w:lang w:val="en-US"/>
        </w:rPr>
        <w:t xml:space="preserve">∙ To ensure safe use, handling and storage of substances </w:t>
      </w:r>
    </w:p>
    <w:p w14:paraId="73FE8E1B" w14:textId="77777777" w:rsidR="00945CFB" w:rsidRDefault="00000000">
      <w:pPr>
        <w:pStyle w:val="BodyA"/>
        <w:widowControl w:val="0"/>
        <w:spacing w:before="128" w:line="352" w:lineRule="auto"/>
        <w:ind w:left="11" w:right="1492"/>
        <w:rPr>
          <w:rFonts w:ascii="Calibri" w:eastAsia="Calibri" w:hAnsi="Calibri" w:cs="Calibri"/>
        </w:rPr>
      </w:pPr>
      <w:r>
        <w:rPr>
          <w:rFonts w:ascii="Calibri" w:hAnsi="Calibri"/>
          <w:lang w:val="en-US"/>
        </w:rPr>
        <w:t xml:space="preserve">∙ To provide information, instruction, training and supervision for employees </w:t>
      </w:r>
    </w:p>
    <w:p w14:paraId="079EAAA2" w14:textId="77777777" w:rsidR="00945CFB" w:rsidRDefault="00000000">
      <w:pPr>
        <w:pStyle w:val="BodyA"/>
        <w:widowControl w:val="0"/>
        <w:spacing w:before="128" w:line="352" w:lineRule="auto"/>
        <w:ind w:left="11" w:right="1492"/>
        <w:rPr>
          <w:rFonts w:ascii="Calibri" w:eastAsia="Calibri" w:hAnsi="Calibri" w:cs="Calibri"/>
        </w:rPr>
      </w:pPr>
      <w:r>
        <w:rPr>
          <w:rFonts w:ascii="Calibri" w:hAnsi="Calibri"/>
          <w:lang w:val="en-US"/>
        </w:rPr>
        <w:t>∙ To ensure all employees or contractors are ‘</w:t>
      </w:r>
      <w:r>
        <w:rPr>
          <w:rFonts w:ascii="Calibri" w:hAnsi="Calibri"/>
          <w:lang w:val="it-IT"/>
        </w:rPr>
        <w:t>competent</w:t>
      </w:r>
      <w:r>
        <w:rPr>
          <w:rFonts w:ascii="Calibri" w:hAnsi="Calibri"/>
          <w:lang w:val="en-US"/>
        </w:rPr>
        <w:t xml:space="preserve">’ to carry out their activities </w:t>
      </w:r>
    </w:p>
    <w:p w14:paraId="6D04B009" w14:textId="77777777" w:rsidR="00945CFB" w:rsidRDefault="00000000">
      <w:pPr>
        <w:pStyle w:val="BodyA"/>
        <w:widowControl w:val="0"/>
        <w:spacing w:before="128" w:line="352" w:lineRule="auto"/>
        <w:ind w:left="11" w:right="1492"/>
        <w:rPr>
          <w:rFonts w:ascii="Calibri" w:eastAsia="Calibri" w:hAnsi="Calibri" w:cs="Calibri"/>
        </w:rPr>
      </w:pPr>
      <w:r>
        <w:rPr>
          <w:rFonts w:ascii="Calibri" w:hAnsi="Calibri"/>
          <w:lang w:val="en-US"/>
        </w:rPr>
        <w:t xml:space="preserve">∙ To provide adequate welfare facilities for employees and pupils </w:t>
      </w:r>
    </w:p>
    <w:p w14:paraId="67E24965" w14:textId="77777777" w:rsidR="00945CFB" w:rsidRDefault="00000000">
      <w:pPr>
        <w:pStyle w:val="BodyA"/>
        <w:widowControl w:val="0"/>
        <w:spacing w:before="25" w:line="228" w:lineRule="auto"/>
        <w:ind w:left="375" w:right="12" w:hanging="363"/>
        <w:rPr>
          <w:rFonts w:ascii="Calibri" w:eastAsia="Calibri" w:hAnsi="Calibri" w:cs="Calibri"/>
        </w:rPr>
      </w:pPr>
      <w:r>
        <w:rPr>
          <w:rFonts w:ascii="Calibri" w:hAnsi="Calibri"/>
          <w:lang w:val="en-US"/>
        </w:rPr>
        <w:t xml:space="preserve">∙ To monitor the standards of health and safety performance and ensure continuous improvement  in the management of health and safety  </w:t>
      </w:r>
    </w:p>
    <w:p w14:paraId="6F2698E8" w14:textId="77777777" w:rsidR="00945CFB" w:rsidRDefault="00000000">
      <w:pPr>
        <w:pStyle w:val="BodyA"/>
        <w:widowControl w:val="0"/>
        <w:spacing w:before="142" w:line="228" w:lineRule="auto"/>
        <w:ind w:left="368" w:right="166" w:hanging="356"/>
        <w:rPr>
          <w:rFonts w:ascii="Calibri" w:eastAsia="Calibri" w:hAnsi="Calibri" w:cs="Calibri"/>
        </w:rPr>
      </w:pPr>
      <w:r>
        <w:rPr>
          <w:rFonts w:ascii="Calibri" w:hAnsi="Calibri"/>
          <w:lang w:val="en-US"/>
        </w:rPr>
        <w:t>∙ To review the systems in place that manage health and safety and to revise it as necessary on  an annual basis</w:t>
      </w:r>
    </w:p>
    <w:p w14:paraId="36C4E7BB" w14:textId="77777777" w:rsidR="00945CFB" w:rsidRDefault="00945CFB">
      <w:pPr>
        <w:pStyle w:val="BodyA"/>
        <w:widowControl w:val="0"/>
        <w:spacing w:line="276" w:lineRule="auto"/>
        <w:rPr>
          <w:rFonts w:ascii="Calibri" w:eastAsia="Calibri" w:hAnsi="Calibri" w:cs="Calibri"/>
        </w:rPr>
      </w:pPr>
    </w:p>
    <w:p w14:paraId="3AFAB6B1" w14:textId="77777777" w:rsidR="00945CFB" w:rsidRDefault="00000000">
      <w:pPr>
        <w:pStyle w:val="BodyA"/>
        <w:widowControl w:val="0"/>
        <w:ind w:left="18"/>
        <w:rPr>
          <w:rFonts w:ascii="Calibri" w:eastAsia="Calibri" w:hAnsi="Calibri" w:cs="Calibri"/>
          <w:b/>
          <w:bCs/>
          <w:color w:val="FFFFFF"/>
          <w:u w:color="FFFFFF"/>
        </w:rPr>
      </w:pPr>
      <w:r>
        <w:rPr>
          <w:rFonts w:ascii="Calibri" w:hAnsi="Calibri"/>
          <w:b/>
          <w:bCs/>
          <w:color w:val="FFFFFF"/>
          <w:u w:color="FFFFFF"/>
          <w:shd w:val="clear" w:color="auto" w:fill="000000"/>
          <w:lang w:val="en-US"/>
        </w:rPr>
        <w:t>Responsibilities</w:t>
      </w:r>
      <w:r>
        <w:rPr>
          <w:rFonts w:ascii="Calibri" w:hAnsi="Calibri"/>
          <w:b/>
          <w:bCs/>
          <w:color w:val="FFFFFF"/>
          <w:u w:color="FFFFFF"/>
        </w:rPr>
        <w:t xml:space="preserve"> </w:t>
      </w:r>
    </w:p>
    <w:p w14:paraId="3F3F8243" w14:textId="77777777" w:rsidR="00945CFB" w:rsidRDefault="00000000">
      <w:pPr>
        <w:pStyle w:val="BodyA"/>
        <w:widowControl w:val="0"/>
        <w:spacing w:before="367"/>
        <w:ind w:left="3"/>
        <w:rPr>
          <w:rFonts w:ascii="Calibri" w:eastAsia="Calibri" w:hAnsi="Calibri" w:cs="Calibri"/>
          <w:b/>
          <w:bCs/>
        </w:rPr>
      </w:pPr>
      <w:r>
        <w:rPr>
          <w:rFonts w:ascii="Calibri" w:hAnsi="Calibri"/>
          <w:b/>
          <w:bCs/>
          <w:lang w:val="en-US"/>
        </w:rPr>
        <w:t xml:space="preserve">The Governing Body </w:t>
      </w:r>
    </w:p>
    <w:p w14:paraId="027515A4" w14:textId="77777777" w:rsidR="00945CFB" w:rsidRDefault="00000000">
      <w:pPr>
        <w:pStyle w:val="BodyA"/>
        <w:widowControl w:val="0"/>
        <w:spacing w:before="265" w:line="228" w:lineRule="auto"/>
        <w:ind w:left="377" w:right="1249" w:hanging="365"/>
        <w:rPr>
          <w:rFonts w:ascii="Calibri" w:eastAsia="Calibri" w:hAnsi="Calibri" w:cs="Calibri"/>
        </w:rPr>
      </w:pPr>
      <w:r>
        <w:rPr>
          <w:rFonts w:ascii="Calibri" w:hAnsi="Calibri"/>
          <w:lang w:val="en-US"/>
        </w:rPr>
        <w:t xml:space="preserve">∙ Leading an effective health and safety culture including nominating a Governor with responsibility for health and safety. </w:t>
      </w:r>
    </w:p>
    <w:p w14:paraId="60CBEB20" w14:textId="77777777" w:rsidR="00945CFB" w:rsidRDefault="00000000">
      <w:pPr>
        <w:pStyle w:val="BodyA"/>
        <w:widowControl w:val="0"/>
        <w:spacing w:before="22" w:line="237" w:lineRule="auto"/>
        <w:ind w:left="11" w:right="343"/>
        <w:rPr>
          <w:rFonts w:ascii="Calibri" w:eastAsia="Calibri" w:hAnsi="Calibri" w:cs="Calibri"/>
        </w:rPr>
      </w:pPr>
      <w:r>
        <w:rPr>
          <w:rFonts w:ascii="Calibri" w:hAnsi="Calibri"/>
          <w:lang w:val="en-US"/>
        </w:rPr>
        <w:t xml:space="preserve">∙ Monitor the allocation of devolved budgets based on suitable and sufficient risk assessments. </w:t>
      </w:r>
    </w:p>
    <w:p w14:paraId="0A080D76" w14:textId="77777777" w:rsidR="00945CFB" w:rsidRDefault="00000000">
      <w:pPr>
        <w:pStyle w:val="BodyA"/>
        <w:widowControl w:val="0"/>
        <w:spacing w:before="22" w:line="237" w:lineRule="auto"/>
        <w:ind w:left="11" w:right="343"/>
        <w:rPr>
          <w:rFonts w:ascii="Calibri" w:eastAsia="Calibri" w:hAnsi="Calibri" w:cs="Calibri"/>
        </w:rPr>
      </w:pPr>
      <w:r>
        <w:rPr>
          <w:rFonts w:ascii="Calibri" w:hAnsi="Calibri"/>
          <w:lang w:val="en-US"/>
        </w:rPr>
        <w:t xml:space="preserve">∙ Prioritise health and safety matters within the School Improvement Plan. </w:t>
      </w:r>
    </w:p>
    <w:p w14:paraId="71F92262" w14:textId="77777777" w:rsidR="00945CFB" w:rsidRDefault="00000000">
      <w:pPr>
        <w:pStyle w:val="BodyA"/>
        <w:widowControl w:val="0"/>
        <w:spacing w:before="22" w:line="237" w:lineRule="auto"/>
        <w:ind w:left="11" w:right="343"/>
        <w:rPr>
          <w:rFonts w:ascii="Calibri" w:eastAsia="Calibri" w:hAnsi="Calibri" w:cs="Calibri"/>
        </w:rPr>
      </w:pPr>
      <w:r>
        <w:rPr>
          <w:rFonts w:ascii="Calibri" w:hAnsi="Calibri"/>
          <w:lang w:val="en-US"/>
        </w:rPr>
        <w:t xml:space="preserve">∙ Co-operate with the employer, Oxfordshire County Council (OCC) on matters of health and  safety and all related policies. </w:t>
      </w:r>
    </w:p>
    <w:p w14:paraId="7DA9047B" w14:textId="77777777" w:rsidR="00945CFB" w:rsidRDefault="00000000">
      <w:pPr>
        <w:pStyle w:val="BodyA"/>
        <w:widowControl w:val="0"/>
        <w:spacing w:before="13" w:line="237" w:lineRule="auto"/>
        <w:ind w:left="11" w:right="220"/>
        <w:rPr>
          <w:rFonts w:ascii="Calibri" w:eastAsia="Calibri" w:hAnsi="Calibri" w:cs="Calibri"/>
        </w:rPr>
      </w:pPr>
      <w:r>
        <w:rPr>
          <w:rFonts w:ascii="Calibri" w:hAnsi="Calibri"/>
          <w:lang w:val="en-US"/>
        </w:rPr>
        <w:t>∙ Ensuring that the school have access to competent health and safety advice.</w:t>
      </w:r>
    </w:p>
    <w:p w14:paraId="581DDEB0" w14:textId="77777777" w:rsidR="00945CFB" w:rsidRDefault="00000000">
      <w:pPr>
        <w:pStyle w:val="BodyA"/>
        <w:widowControl w:val="0"/>
        <w:spacing w:before="13" w:line="237" w:lineRule="auto"/>
        <w:ind w:left="11" w:right="220"/>
        <w:rPr>
          <w:rFonts w:ascii="Calibri" w:eastAsia="Calibri" w:hAnsi="Calibri" w:cs="Calibri"/>
        </w:rPr>
      </w:pPr>
      <w:r>
        <w:rPr>
          <w:rFonts w:ascii="Calibri" w:hAnsi="Calibri"/>
          <w:lang w:val="en-US"/>
        </w:rPr>
        <w:t xml:space="preserve"> ∙ Employees or their representatives are involved in decisions that affect their health and safety. </w:t>
      </w:r>
    </w:p>
    <w:p w14:paraId="0CF4F775" w14:textId="77777777" w:rsidR="00945CFB" w:rsidRDefault="00000000">
      <w:pPr>
        <w:pStyle w:val="BodyA"/>
        <w:widowControl w:val="0"/>
        <w:spacing w:before="13" w:line="237" w:lineRule="auto"/>
        <w:ind w:left="11" w:right="220"/>
        <w:rPr>
          <w:rFonts w:ascii="Calibri" w:eastAsia="Calibri" w:hAnsi="Calibri" w:cs="Calibri"/>
        </w:rPr>
      </w:pPr>
      <w:r>
        <w:rPr>
          <w:rFonts w:ascii="Calibri" w:hAnsi="Calibri"/>
          <w:lang w:val="en-US"/>
        </w:rPr>
        <w:t xml:space="preserve">∙ Carry out and record a formal health and safety inspection of all parts of the premises and site  at least annually as outlined in the Governors’ </w:t>
      </w:r>
      <w:r>
        <w:rPr>
          <w:rFonts w:ascii="Calibri" w:hAnsi="Calibri"/>
        </w:rPr>
        <w:t xml:space="preserve">Handbook. </w:t>
      </w:r>
    </w:p>
    <w:p w14:paraId="2CC5FE19" w14:textId="77777777" w:rsidR="00945CFB" w:rsidRDefault="00000000">
      <w:pPr>
        <w:pStyle w:val="BodyA"/>
        <w:widowControl w:val="0"/>
        <w:spacing w:before="13" w:line="228" w:lineRule="auto"/>
        <w:ind w:left="369" w:right="356" w:hanging="357"/>
        <w:rPr>
          <w:rFonts w:ascii="Calibri" w:eastAsia="Calibri" w:hAnsi="Calibri" w:cs="Calibri"/>
        </w:rPr>
      </w:pPr>
      <w:r>
        <w:rPr>
          <w:rFonts w:ascii="Calibri" w:hAnsi="Calibri"/>
          <w:lang w:val="en-US"/>
        </w:rPr>
        <w:t xml:space="preserve">∙ Ensuring a safe place of work for employees and pupils, including safe means of access and  egress. </w:t>
      </w:r>
    </w:p>
    <w:p w14:paraId="42B1E092" w14:textId="77777777" w:rsidR="00945CFB" w:rsidRDefault="00000000">
      <w:pPr>
        <w:pStyle w:val="BodyA"/>
        <w:widowControl w:val="0"/>
        <w:spacing w:before="22" w:line="228" w:lineRule="auto"/>
        <w:ind w:left="377" w:right="475" w:hanging="365"/>
        <w:rPr>
          <w:rFonts w:ascii="Calibri" w:eastAsia="Calibri" w:hAnsi="Calibri" w:cs="Calibri"/>
        </w:rPr>
      </w:pPr>
      <w:r>
        <w:rPr>
          <w:rFonts w:ascii="Calibri" w:hAnsi="Calibri"/>
          <w:lang w:val="en-US"/>
        </w:rPr>
        <w:t xml:space="preserve">∙ Ensuring that adequate health and safety resources are available to meet health and safety  requirements. </w:t>
      </w:r>
    </w:p>
    <w:p w14:paraId="3D011290" w14:textId="77777777" w:rsidR="00945CFB" w:rsidRDefault="00000000">
      <w:pPr>
        <w:pStyle w:val="BodyA"/>
        <w:widowControl w:val="0"/>
        <w:spacing w:before="22" w:line="228" w:lineRule="auto"/>
        <w:ind w:left="375" w:right="870" w:hanging="363"/>
        <w:rPr>
          <w:rFonts w:ascii="Calibri" w:eastAsia="Calibri" w:hAnsi="Calibri" w:cs="Calibri"/>
        </w:rPr>
      </w:pPr>
      <w:r>
        <w:rPr>
          <w:rFonts w:ascii="Calibri" w:hAnsi="Calibri"/>
          <w:lang w:val="en-US"/>
        </w:rPr>
        <w:t xml:space="preserve">∙ Having procurement standards for goods, equipment and services can help prevent the  </w:t>
      </w:r>
      <w:r>
        <w:rPr>
          <w:rFonts w:ascii="Calibri" w:hAnsi="Calibri"/>
          <w:lang w:val="en-US"/>
        </w:rPr>
        <w:lastRenderedPageBreak/>
        <w:t xml:space="preserve">introduction of expensive health and safety hazards. </w:t>
      </w:r>
    </w:p>
    <w:p w14:paraId="6D31E9C3" w14:textId="77777777" w:rsidR="00945CFB" w:rsidRDefault="00000000">
      <w:pPr>
        <w:pStyle w:val="BodyA"/>
        <w:widowControl w:val="0"/>
        <w:spacing w:before="22" w:line="242" w:lineRule="auto"/>
        <w:ind w:left="11" w:right="1146"/>
        <w:rPr>
          <w:rFonts w:ascii="Calibri" w:eastAsia="Calibri" w:hAnsi="Calibri" w:cs="Calibri"/>
        </w:rPr>
      </w:pPr>
      <w:r>
        <w:rPr>
          <w:rFonts w:ascii="Calibri" w:hAnsi="Calibri"/>
          <w:lang w:val="en-US"/>
        </w:rPr>
        <w:t xml:space="preserve">∙ Ensuring health and safety appears regularly on the agenda of appropriate meetings. </w:t>
      </w:r>
    </w:p>
    <w:p w14:paraId="2EE1DAAC" w14:textId="77777777" w:rsidR="00945CFB" w:rsidRDefault="00000000">
      <w:pPr>
        <w:pStyle w:val="BodyA"/>
        <w:widowControl w:val="0"/>
        <w:spacing w:before="22" w:line="242" w:lineRule="auto"/>
        <w:ind w:left="11" w:right="1146"/>
        <w:rPr>
          <w:rFonts w:ascii="Calibri" w:eastAsia="Calibri" w:hAnsi="Calibri" w:cs="Calibri"/>
        </w:rPr>
      </w:pPr>
      <w:r>
        <w:rPr>
          <w:rFonts w:ascii="Calibri" w:hAnsi="Calibri"/>
          <w:lang w:val="en-US"/>
        </w:rPr>
        <w:t xml:space="preserve">∙ Considering immediate reviews in the light of major shortcomings or events. </w:t>
      </w:r>
    </w:p>
    <w:p w14:paraId="4989EBA8" w14:textId="77777777" w:rsidR="006A3568" w:rsidRDefault="006A3568">
      <w:pPr>
        <w:pStyle w:val="BodyA"/>
        <w:widowControl w:val="0"/>
        <w:spacing w:before="240"/>
        <w:ind w:left="3"/>
        <w:rPr>
          <w:rFonts w:ascii="Calibri" w:hAnsi="Calibri"/>
          <w:b/>
          <w:bCs/>
          <w:lang w:val="en-US"/>
        </w:rPr>
      </w:pPr>
    </w:p>
    <w:p w14:paraId="298EC3A4" w14:textId="26774B21" w:rsidR="00945CFB" w:rsidRDefault="00000000" w:rsidP="006A3568">
      <w:pPr>
        <w:pStyle w:val="BodyA"/>
        <w:widowControl w:val="0"/>
        <w:spacing w:before="240"/>
        <w:ind w:left="3"/>
        <w:rPr>
          <w:rFonts w:ascii="Calibri" w:eastAsia="Calibri" w:hAnsi="Calibri" w:cs="Calibri"/>
          <w:b/>
          <w:bCs/>
        </w:rPr>
      </w:pPr>
      <w:r>
        <w:rPr>
          <w:rFonts w:ascii="Calibri" w:hAnsi="Calibri"/>
          <w:b/>
          <w:bCs/>
          <w:lang w:val="en-US"/>
        </w:rPr>
        <w:t>The Headteacher (Wheatley Nursery School)</w:t>
      </w:r>
    </w:p>
    <w:p w14:paraId="64F4252C" w14:textId="77777777" w:rsidR="00945CFB" w:rsidRDefault="00000000" w:rsidP="006A3568">
      <w:pPr>
        <w:pStyle w:val="BodyA"/>
        <w:widowControl w:val="0"/>
        <w:spacing w:before="267" w:line="234" w:lineRule="auto"/>
        <w:ind w:left="11" w:right="633"/>
        <w:rPr>
          <w:rFonts w:ascii="Calibri" w:eastAsia="Calibri" w:hAnsi="Calibri" w:cs="Calibri"/>
        </w:rPr>
      </w:pPr>
      <w:r>
        <w:rPr>
          <w:rFonts w:ascii="Calibri" w:hAnsi="Calibri"/>
          <w:lang w:val="en-US"/>
        </w:rPr>
        <w:t xml:space="preserve">∙ Demonstrating visible, active commitment to health and safety improvement </w:t>
      </w:r>
    </w:p>
    <w:p w14:paraId="0542E47A" w14:textId="77777777" w:rsidR="00945CFB" w:rsidRDefault="00000000" w:rsidP="006A3568">
      <w:pPr>
        <w:pStyle w:val="BodyA"/>
        <w:widowControl w:val="0"/>
        <w:spacing w:before="267" w:line="234" w:lineRule="auto"/>
        <w:ind w:left="11" w:right="633"/>
        <w:rPr>
          <w:rFonts w:ascii="Calibri" w:eastAsia="Calibri" w:hAnsi="Calibri" w:cs="Calibri"/>
        </w:rPr>
      </w:pPr>
      <w:r>
        <w:rPr>
          <w:rFonts w:ascii="Calibri" w:hAnsi="Calibri"/>
          <w:lang w:val="en-US"/>
        </w:rPr>
        <w:t xml:space="preserve">∙ The overall maintenance and development of safe working practices and conditions for all  employees, pupils and other non-employees on site.  </w:t>
      </w:r>
    </w:p>
    <w:p w14:paraId="7243C77A" w14:textId="77777777" w:rsidR="00945CFB" w:rsidRDefault="00000000" w:rsidP="006A3568">
      <w:pPr>
        <w:pStyle w:val="BodyA"/>
        <w:widowControl w:val="0"/>
        <w:spacing w:before="16" w:line="228" w:lineRule="auto"/>
        <w:ind w:right="293"/>
        <w:rPr>
          <w:rFonts w:ascii="Calibri" w:eastAsia="Calibri" w:hAnsi="Calibri" w:cs="Calibri"/>
        </w:rPr>
      </w:pPr>
      <w:r>
        <w:rPr>
          <w:rFonts w:ascii="Calibri" w:hAnsi="Calibri"/>
          <w:lang w:val="en-US"/>
        </w:rPr>
        <w:t xml:space="preserve">       ∙ Ensuring that the requirements of all relevant legislation, codes of practice and school policies are met at all times </w:t>
      </w:r>
    </w:p>
    <w:p w14:paraId="2D488523" w14:textId="77777777" w:rsidR="00945CFB" w:rsidRDefault="00000000" w:rsidP="006A3568">
      <w:pPr>
        <w:pStyle w:val="BodyA"/>
        <w:widowControl w:val="0"/>
        <w:spacing w:before="21" w:line="228" w:lineRule="auto"/>
        <w:ind w:left="366" w:right="137" w:hanging="354"/>
        <w:rPr>
          <w:rFonts w:ascii="Calibri" w:eastAsia="Calibri" w:hAnsi="Calibri" w:cs="Calibri"/>
        </w:rPr>
      </w:pPr>
      <w:r>
        <w:rPr>
          <w:rFonts w:ascii="Calibri" w:hAnsi="Calibri"/>
          <w:lang w:val="en-US"/>
        </w:rPr>
        <w:t xml:space="preserve">∙ Ensuring safe working conditions and safe working practices are provided for the health, safety and welfare of staff, pupils and others  </w:t>
      </w:r>
    </w:p>
    <w:p w14:paraId="52286642" w14:textId="77777777" w:rsidR="00945CFB" w:rsidRDefault="00000000" w:rsidP="006A3568">
      <w:pPr>
        <w:pStyle w:val="BodyA"/>
        <w:widowControl w:val="0"/>
        <w:spacing w:before="22" w:line="242" w:lineRule="auto"/>
        <w:ind w:left="11" w:right="678"/>
        <w:rPr>
          <w:rFonts w:ascii="Calibri" w:eastAsia="Calibri" w:hAnsi="Calibri" w:cs="Calibri"/>
        </w:rPr>
      </w:pPr>
      <w:r>
        <w:rPr>
          <w:rFonts w:ascii="Calibri" w:hAnsi="Calibri"/>
          <w:lang w:val="en-US"/>
        </w:rPr>
        <w:t xml:space="preserve">∙ Consulting with employees, and safety representatives, on health and safety issues </w:t>
      </w:r>
    </w:p>
    <w:p w14:paraId="72E7C3F2" w14:textId="77777777" w:rsidR="00945CFB" w:rsidRDefault="00000000" w:rsidP="006A3568">
      <w:pPr>
        <w:pStyle w:val="BodyA"/>
        <w:widowControl w:val="0"/>
        <w:spacing w:before="22" w:line="242" w:lineRule="auto"/>
        <w:ind w:left="11" w:right="678"/>
        <w:rPr>
          <w:rFonts w:ascii="Calibri" w:eastAsia="Calibri" w:hAnsi="Calibri" w:cs="Calibri"/>
        </w:rPr>
      </w:pPr>
      <w:r>
        <w:rPr>
          <w:rFonts w:ascii="Calibri" w:hAnsi="Calibri"/>
          <w:lang w:val="en-US"/>
        </w:rPr>
        <w:t xml:space="preserve">∙ Ensuring effective means of communication with staff on health, safety and welfare issues </w:t>
      </w:r>
    </w:p>
    <w:p w14:paraId="4055102D" w14:textId="77777777" w:rsidR="00945CFB" w:rsidRDefault="00000000" w:rsidP="006A3568">
      <w:pPr>
        <w:pStyle w:val="BodyA"/>
        <w:widowControl w:val="0"/>
        <w:spacing w:before="22" w:line="242" w:lineRule="auto"/>
        <w:ind w:left="11" w:right="678"/>
        <w:rPr>
          <w:rFonts w:ascii="Calibri" w:eastAsia="Calibri" w:hAnsi="Calibri" w:cs="Calibri"/>
        </w:rPr>
      </w:pPr>
      <w:r>
        <w:rPr>
          <w:rFonts w:ascii="Calibri" w:hAnsi="Calibri"/>
          <w:lang w:val="en-US"/>
        </w:rPr>
        <w:t xml:space="preserve">∙ Ensuring that risk assessments are undertaken and reviewed annually </w:t>
      </w:r>
    </w:p>
    <w:p w14:paraId="1A5A7288" w14:textId="77777777" w:rsidR="00945CFB" w:rsidRDefault="00000000" w:rsidP="006A3568">
      <w:pPr>
        <w:pStyle w:val="BodyA"/>
        <w:widowControl w:val="0"/>
        <w:spacing w:before="9" w:line="228" w:lineRule="auto"/>
        <w:ind w:left="366" w:right="187" w:hanging="354"/>
        <w:rPr>
          <w:rFonts w:ascii="Calibri" w:eastAsia="Calibri" w:hAnsi="Calibri" w:cs="Calibri"/>
        </w:rPr>
      </w:pPr>
      <w:r>
        <w:rPr>
          <w:rFonts w:ascii="Calibri" w:hAnsi="Calibri"/>
          <w:lang w:val="en-US"/>
        </w:rPr>
        <w:t>∙ Identify the training needs of employees and ensure that they are ‘</w:t>
      </w:r>
      <w:r>
        <w:rPr>
          <w:rFonts w:ascii="Calibri" w:hAnsi="Calibri"/>
          <w:lang w:val="it-IT"/>
        </w:rPr>
        <w:t>competent</w:t>
      </w:r>
      <w:r>
        <w:rPr>
          <w:rFonts w:ascii="Calibri" w:hAnsi="Calibri"/>
          <w:lang w:val="en-US"/>
        </w:rPr>
        <w:t xml:space="preserve">’ to carry out their  activities </w:t>
      </w:r>
    </w:p>
    <w:p w14:paraId="1AE87944" w14:textId="77777777" w:rsidR="00945CFB" w:rsidRDefault="00000000" w:rsidP="006A3568">
      <w:pPr>
        <w:pStyle w:val="BodyA"/>
        <w:widowControl w:val="0"/>
        <w:spacing w:before="22" w:line="228" w:lineRule="auto"/>
        <w:ind w:left="361" w:right="723" w:hanging="349"/>
        <w:rPr>
          <w:rFonts w:ascii="Calibri" w:eastAsia="Calibri" w:hAnsi="Calibri" w:cs="Calibri"/>
        </w:rPr>
      </w:pPr>
      <w:r>
        <w:rPr>
          <w:rFonts w:ascii="Calibri" w:hAnsi="Calibri"/>
          <w:lang w:val="en-US"/>
        </w:rPr>
        <w:t xml:space="preserve">∙ Ensuring that arrangements are made for defects in the premises, its plant, equipment or  facilities are reported and made safe </w:t>
      </w:r>
    </w:p>
    <w:p w14:paraId="6380DF79" w14:textId="77777777" w:rsidR="00945CFB" w:rsidRDefault="00000000" w:rsidP="006A3568">
      <w:pPr>
        <w:pStyle w:val="BodyA"/>
        <w:widowControl w:val="0"/>
        <w:spacing w:before="22" w:line="228" w:lineRule="auto"/>
        <w:ind w:left="366" w:hanging="354"/>
        <w:rPr>
          <w:rFonts w:ascii="Calibri" w:eastAsia="Calibri" w:hAnsi="Calibri" w:cs="Calibri"/>
        </w:rPr>
      </w:pPr>
      <w:r>
        <w:rPr>
          <w:rFonts w:ascii="Calibri" w:hAnsi="Calibri"/>
          <w:lang w:val="en-US"/>
        </w:rPr>
        <w:t xml:space="preserve">∙ Ensuring that accident, work-related ill health and violent incidents are reported and investigated  as necessary </w:t>
      </w:r>
    </w:p>
    <w:p w14:paraId="620A0085" w14:textId="77777777" w:rsidR="00945CFB" w:rsidRDefault="00000000" w:rsidP="006A3568">
      <w:pPr>
        <w:pStyle w:val="BodyA"/>
        <w:widowControl w:val="0"/>
        <w:spacing w:before="22"/>
        <w:ind w:left="11"/>
        <w:rPr>
          <w:rFonts w:ascii="Calibri" w:eastAsia="Calibri" w:hAnsi="Calibri" w:cs="Calibri"/>
        </w:rPr>
      </w:pPr>
      <w:r>
        <w:rPr>
          <w:rFonts w:ascii="Calibri" w:hAnsi="Calibri"/>
          <w:lang w:val="en-US"/>
        </w:rPr>
        <w:t xml:space="preserve">∙ Monitoring the standard of health and safety throughout the school </w:t>
      </w:r>
    </w:p>
    <w:p w14:paraId="34C2C6CF" w14:textId="77777777" w:rsidR="00945CFB" w:rsidRDefault="00000000" w:rsidP="006A3568">
      <w:pPr>
        <w:pStyle w:val="BodyA"/>
        <w:widowControl w:val="0"/>
        <w:spacing w:before="11"/>
        <w:ind w:left="11"/>
        <w:rPr>
          <w:rFonts w:ascii="Calibri" w:eastAsia="Calibri" w:hAnsi="Calibri" w:cs="Calibri"/>
        </w:rPr>
      </w:pPr>
      <w:r>
        <w:rPr>
          <w:rFonts w:ascii="Calibri" w:hAnsi="Calibri"/>
          <w:lang w:val="en-US"/>
        </w:rPr>
        <w:t xml:space="preserve">∙ Ensuring that emergency procedures are in place </w:t>
      </w:r>
    </w:p>
    <w:p w14:paraId="2F51BA88" w14:textId="77777777" w:rsidR="00945CFB" w:rsidRDefault="00000000" w:rsidP="006A3568">
      <w:pPr>
        <w:pStyle w:val="BodyA"/>
        <w:widowControl w:val="0"/>
        <w:spacing w:before="9" w:line="228" w:lineRule="auto"/>
        <w:ind w:left="366" w:right="287" w:hanging="355"/>
        <w:rPr>
          <w:rFonts w:ascii="Calibri" w:eastAsia="Calibri" w:hAnsi="Calibri" w:cs="Calibri"/>
        </w:rPr>
      </w:pPr>
      <w:r>
        <w:rPr>
          <w:rFonts w:ascii="Calibri" w:hAnsi="Calibri"/>
          <w:lang w:val="en-US"/>
        </w:rPr>
        <w:t xml:space="preserve">∙ Ensure that staff involved in educational visits are aware of their responsibilities regarding the Off-Site Visits Policy and have access to it. </w:t>
      </w:r>
    </w:p>
    <w:p w14:paraId="6D6DCA3F" w14:textId="77777777" w:rsidR="00945CFB" w:rsidRDefault="00000000" w:rsidP="006A3568">
      <w:pPr>
        <w:pStyle w:val="BodyA"/>
        <w:widowControl w:val="0"/>
        <w:spacing w:before="22"/>
        <w:ind w:left="11"/>
        <w:rPr>
          <w:rFonts w:ascii="Calibri" w:eastAsia="Calibri" w:hAnsi="Calibri" w:cs="Calibri"/>
        </w:rPr>
      </w:pPr>
      <w:r>
        <w:rPr>
          <w:rFonts w:ascii="Calibri" w:hAnsi="Calibri"/>
          <w:lang w:val="en-US"/>
        </w:rPr>
        <w:t>∙ Authorise all Off-Site Visits. Inform the Governors of all non-routine Off-Site Visits.</w:t>
      </w:r>
    </w:p>
    <w:p w14:paraId="27F4C0BC" w14:textId="77777777" w:rsidR="00945CFB" w:rsidRDefault="00000000" w:rsidP="006A3568">
      <w:pPr>
        <w:pStyle w:val="BodyA"/>
        <w:widowControl w:val="0"/>
        <w:spacing w:before="8"/>
        <w:ind w:left="11"/>
        <w:rPr>
          <w:rFonts w:ascii="Calibri" w:eastAsia="Calibri" w:hAnsi="Calibri" w:cs="Calibri"/>
          <w:shd w:val="clear" w:color="auto" w:fill="FFFFFF"/>
        </w:rPr>
      </w:pPr>
      <w:r>
        <w:rPr>
          <w:rFonts w:ascii="Calibri" w:hAnsi="Calibri"/>
          <w:shd w:val="clear" w:color="auto" w:fill="FFFFFF"/>
          <w:lang w:val="en-US"/>
        </w:rPr>
        <w:t>∙ Ensuring new employees are inducted in the safe working practices</w:t>
      </w:r>
    </w:p>
    <w:p w14:paraId="7392AADC" w14:textId="77777777" w:rsidR="00945CFB" w:rsidRDefault="00000000" w:rsidP="006A3568">
      <w:pPr>
        <w:pStyle w:val="BodyA"/>
        <w:widowControl w:val="0"/>
        <w:spacing w:before="8"/>
        <w:ind w:left="11"/>
        <w:rPr>
          <w:rFonts w:ascii="Calibri" w:eastAsia="Calibri" w:hAnsi="Calibri" w:cs="Calibri"/>
        </w:rPr>
      </w:pPr>
      <w:r>
        <w:rPr>
          <w:rFonts w:ascii="Calibri" w:hAnsi="Calibri"/>
          <w:shd w:val="clear" w:color="auto" w:fill="FFFFFF"/>
        </w:rPr>
        <w:t>-</w:t>
      </w:r>
      <w:r>
        <w:rPr>
          <w:rFonts w:ascii="Calibri" w:hAnsi="Calibri"/>
          <w:lang w:val="en-US"/>
        </w:rPr>
        <w:t>Timely Accident and Physical and Verbal Abuse report is completed on the online reporting system</w:t>
      </w:r>
    </w:p>
    <w:p w14:paraId="5CB1AD76" w14:textId="77777777" w:rsidR="00945CFB" w:rsidRDefault="00000000" w:rsidP="006A3568">
      <w:pPr>
        <w:pStyle w:val="BodyA"/>
        <w:widowControl w:val="0"/>
        <w:spacing w:before="22" w:line="228" w:lineRule="auto"/>
        <w:ind w:left="436" w:right="927" w:hanging="425"/>
        <w:rPr>
          <w:rFonts w:ascii="Calibri" w:eastAsia="Calibri" w:hAnsi="Calibri" w:cs="Calibri"/>
        </w:rPr>
      </w:pPr>
      <w:r>
        <w:rPr>
          <w:rFonts w:ascii="Calibri" w:hAnsi="Calibri"/>
          <w:lang w:val="en-US"/>
        </w:rPr>
        <w:t xml:space="preserve">∙ All appropriate risk assessments guidance and hiring documentation is completed for  community use of the site </w:t>
      </w:r>
    </w:p>
    <w:p w14:paraId="2758654E" w14:textId="77777777" w:rsidR="00945CFB" w:rsidRDefault="00000000" w:rsidP="006A3568">
      <w:pPr>
        <w:pStyle w:val="BodyA"/>
        <w:widowControl w:val="0"/>
        <w:spacing w:before="22" w:line="235" w:lineRule="auto"/>
        <w:ind w:left="11" w:right="869"/>
        <w:rPr>
          <w:rFonts w:ascii="Calibri" w:eastAsia="Calibri" w:hAnsi="Calibri" w:cs="Calibri"/>
        </w:rPr>
      </w:pPr>
      <w:r>
        <w:rPr>
          <w:rFonts w:ascii="Calibri" w:hAnsi="Calibri"/>
          <w:lang w:val="en-US"/>
        </w:rPr>
        <w:t xml:space="preserve">∙ All staff receive statutory fire awareness training annually and all other H&amp;S training is  regularly reviewed/refreshed as required. </w:t>
      </w:r>
    </w:p>
    <w:p w14:paraId="05332839" w14:textId="77777777" w:rsidR="00945CFB" w:rsidRDefault="00000000" w:rsidP="006A3568">
      <w:pPr>
        <w:pStyle w:val="BodyA"/>
        <w:widowControl w:val="0"/>
        <w:spacing w:before="15" w:line="241" w:lineRule="auto"/>
        <w:ind w:left="11" w:right="2261"/>
        <w:rPr>
          <w:rFonts w:ascii="Calibri" w:eastAsia="Calibri" w:hAnsi="Calibri" w:cs="Calibri"/>
        </w:rPr>
      </w:pPr>
      <w:r>
        <w:rPr>
          <w:rFonts w:ascii="Calibri" w:hAnsi="Calibri"/>
          <w:lang w:val="en-US"/>
        </w:rPr>
        <w:t>∙ Adequately trained first aid cover is available for on /off site activities and Periodic checks are made of the first aid arrangements and containers</w:t>
      </w:r>
    </w:p>
    <w:p w14:paraId="169ABFBE" w14:textId="77777777" w:rsidR="00945CFB" w:rsidRDefault="00000000" w:rsidP="006A3568">
      <w:pPr>
        <w:pStyle w:val="BodyA"/>
        <w:widowControl w:val="0"/>
        <w:spacing w:before="15" w:line="241" w:lineRule="auto"/>
        <w:ind w:left="11" w:right="2261"/>
        <w:rPr>
          <w:rFonts w:ascii="Calibri" w:eastAsia="Calibri" w:hAnsi="Calibri" w:cs="Calibri"/>
        </w:rPr>
      </w:pPr>
      <w:r>
        <w:rPr>
          <w:rFonts w:ascii="Calibri" w:hAnsi="Calibri"/>
          <w:lang w:val="en-US"/>
        </w:rPr>
        <w:t xml:space="preserve">Keeping the building and site in good order and repair and free of waste / litter </w:t>
      </w:r>
    </w:p>
    <w:p w14:paraId="49BA95DE" w14:textId="77777777" w:rsidR="00945CFB" w:rsidRDefault="00000000" w:rsidP="006A3568">
      <w:pPr>
        <w:pStyle w:val="BodyA"/>
        <w:widowControl w:val="0"/>
        <w:spacing w:before="15" w:line="241" w:lineRule="auto"/>
        <w:ind w:left="11" w:right="2261"/>
        <w:rPr>
          <w:rFonts w:ascii="Calibri" w:eastAsia="Calibri" w:hAnsi="Calibri" w:cs="Calibri"/>
        </w:rPr>
      </w:pPr>
      <w:r>
        <w:rPr>
          <w:rFonts w:ascii="Calibri" w:hAnsi="Calibri"/>
          <w:lang w:val="en-US"/>
        </w:rPr>
        <w:t xml:space="preserve">- Monitoring the maintenance of plant and equipment e.g. heating boilers, electrical equipment,  local exhaust ventilation equipment, pressure systems, gas appliances, lifting equipment (e.g. for  disabled persons), passenger / goods lifts, fire alarm system, intruder alarms etc. </w:t>
      </w:r>
    </w:p>
    <w:p w14:paraId="1614482F" w14:textId="77777777" w:rsidR="00945CFB" w:rsidRDefault="00000000" w:rsidP="006A3568">
      <w:pPr>
        <w:pStyle w:val="BodyA"/>
        <w:widowControl w:val="0"/>
        <w:spacing w:before="15" w:line="241" w:lineRule="auto"/>
        <w:ind w:left="11" w:right="2261"/>
        <w:rPr>
          <w:rFonts w:ascii="Calibri" w:eastAsia="Calibri" w:hAnsi="Calibri" w:cs="Calibri"/>
        </w:rPr>
      </w:pPr>
      <w:r>
        <w:rPr>
          <w:rFonts w:ascii="Calibri" w:hAnsi="Calibri"/>
          <w:lang w:val="en-US"/>
        </w:rPr>
        <w:t>Monitoring the provision and safe use of main services i.e. water, gas and electricity</w:t>
      </w:r>
    </w:p>
    <w:p w14:paraId="2321E115" w14:textId="77777777" w:rsidR="00945CFB" w:rsidRDefault="00000000" w:rsidP="006A3568">
      <w:pPr>
        <w:pStyle w:val="BodyA"/>
        <w:widowControl w:val="0"/>
        <w:ind w:left="366" w:right="942" w:hanging="355"/>
        <w:rPr>
          <w:rFonts w:ascii="Calibri" w:eastAsia="Calibri" w:hAnsi="Calibri" w:cs="Calibri"/>
        </w:rPr>
      </w:pPr>
      <w:r>
        <w:rPr>
          <w:rFonts w:ascii="Calibri" w:hAnsi="Calibri"/>
          <w:lang w:val="en-US"/>
        </w:rPr>
        <w:t xml:space="preserve"> Monitoring the inspections and maintenance of plant and equipment - including access equipment i.e. step ladders, ladders, mobile towers etc. </w:t>
      </w:r>
    </w:p>
    <w:p w14:paraId="65C4AA55" w14:textId="77777777" w:rsidR="00945CFB" w:rsidRDefault="00000000" w:rsidP="006A3568">
      <w:pPr>
        <w:pStyle w:val="BodyA"/>
        <w:widowControl w:val="0"/>
        <w:spacing w:before="22"/>
        <w:ind w:left="363" w:right="397" w:hanging="352"/>
        <w:rPr>
          <w:rFonts w:ascii="Calibri" w:eastAsia="Calibri" w:hAnsi="Calibri" w:cs="Calibri"/>
        </w:rPr>
      </w:pPr>
      <w:r>
        <w:rPr>
          <w:rFonts w:ascii="Calibri" w:hAnsi="Calibri"/>
          <w:lang w:val="en-US"/>
        </w:rPr>
        <w:t xml:space="preserve">∙ Carry out recorded termly fire drills, recorded weekly fire alarm tests, monthly checks of fire extinguishers/emergency lighting and maintain the Fire Safety Folder </w:t>
      </w:r>
    </w:p>
    <w:p w14:paraId="44C77890" w14:textId="77777777" w:rsidR="00945CFB" w:rsidRDefault="00000000">
      <w:pPr>
        <w:pStyle w:val="BodyA"/>
        <w:widowControl w:val="0"/>
        <w:spacing w:before="11"/>
        <w:ind w:left="11" w:right="89"/>
        <w:rPr>
          <w:rFonts w:ascii="Calibri" w:eastAsia="Calibri" w:hAnsi="Calibri" w:cs="Calibri"/>
        </w:rPr>
      </w:pPr>
      <w:r>
        <w:rPr>
          <w:rFonts w:ascii="Calibri" w:hAnsi="Calibri"/>
          <w:lang w:val="en-US"/>
        </w:rPr>
        <w:lastRenderedPageBreak/>
        <w:t xml:space="preserve">∙ Carry out monthly water temperature and maintain the water hygiene documentation. Ensure the  WHRA is current and identified actions are addressed to comply with L8 regulations. </w:t>
      </w:r>
    </w:p>
    <w:p w14:paraId="3369058E" w14:textId="77777777" w:rsidR="00945CFB" w:rsidRDefault="00000000">
      <w:pPr>
        <w:pStyle w:val="BodyA"/>
        <w:widowControl w:val="0"/>
        <w:spacing w:before="11"/>
        <w:ind w:left="11" w:right="89"/>
        <w:rPr>
          <w:rFonts w:ascii="Calibri" w:eastAsia="Calibri" w:hAnsi="Calibri" w:cs="Calibri"/>
        </w:rPr>
      </w:pPr>
      <w:r>
        <w:rPr>
          <w:rFonts w:ascii="Calibri" w:hAnsi="Calibri"/>
          <w:lang w:val="en-US"/>
        </w:rPr>
        <w:t xml:space="preserve">∙ Monitoring and maintaining effective security arrangements </w:t>
      </w:r>
    </w:p>
    <w:p w14:paraId="5F06D8DF" w14:textId="77777777" w:rsidR="00945CFB" w:rsidRDefault="00000000">
      <w:pPr>
        <w:pStyle w:val="BodyA"/>
        <w:widowControl w:val="0"/>
        <w:spacing w:before="11"/>
        <w:ind w:left="11" w:right="1897"/>
        <w:rPr>
          <w:rFonts w:ascii="Calibri" w:eastAsia="Calibri" w:hAnsi="Calibri" w:cs="Calibri"/>
        </w:rPr>
      </w:pPr>
      <w:r>
        <w:rPr>
          <w:rFonts w:ascii="Calibri" w:hAnsi="Calibri"/>
          <w:lang w:val="en-US"/>
        </w:rPr>
        <w:t xml:space="preserve">∙ Maintaining safe storage of chemicals, hazardous substances and equipment </w:t>
      </w:r>
    </w:p>
    <w:p w14:paraId="24BADD5F" w14:textId="77777777" w:rsidR="00945CFB" w:rsidRDefault="00000000">
      <w:pPr>
        <w:pStyle w:val="BodyA"/>
        <w:widowControl w:val="0"/>
        <w:spacing w:before="11"/>
        <w:ind w:left="11" w:right="1897"/>
        <w:rPr>
          <w:rFonts w:ascii="Calibri" w:eastAsia="Calibri" w:hAnsi="Calibri" w:cs="Calibri"/>
        </w:rPr>
      </w:pPr>
      <w:r>
        <w:rPr>
          <w:rFonts w:ascii="Calibri" w:hAnsi="Calibri"/>
          <w:lang w:val="en-US"/>
        </w:rPr>
        <w:t xml:space="preserve">∙ Ensuring that deliveries made safely, e.g., by avoiding peak pedestrian times </w:t>
      </w:r>
    </w:p>
    <w:p w14:paraId="2FCB50BE" w14:textId="77777777" w:rsidR="00945CFB" w:rsidRDefault="00000000">
      <w:pPr>
        <w:pStyle w:val="BodyA"/>
        <w:widowControl w:val="0"/>
        <w:spacing w:before="11"/>
        <w:ind w:left="11" w:right="1897"/>
        <w:rPr>
          <w:rFonts w:ascii="Calibri" w:eastAsia="Calibri" w:hAnsi="Calibri" w:cs="Calibri"/>
        </w:rPr>
      </w:pPr>
      <w:r>
        <w:rPr>
          <w:rFonts w:ascii="Calibri" w:hAnsi="Calibri"/>
          <w:lang w:val="en-US"/>
        </w:rPr>
        <w:t xml:space="preserve">∙ Dealing with reported damage and defects </w:t>
      </w:r>
    </w:p>
    <w:p w14:paraId="25E54A96" w14:textId="77777777" w:rsidR="00945CFB" w:rsidRDefault="00000000">
      <w:pPr>
        <w:pStyle w:val="BodyA"/>
        <w:widowControl w:val="0"/>
        <w:spacing w:before="9"/>
        <w:ind w:left="11"/>
        <w:rPr>
          <w:rFonts w:ascii="Calibri" w:eastAsia="Calibri" w:hAnsi="Calibri" w:cs="Calibri"/>
        </w:rPr>
      </w:pPr>
      <w:r>
        <w:rPr>
          <w:rFonts w:ascii="Calibri" w:hAnsi="Calibri"/>
          <w:lang w:val="en-US"/>
        </w:rPr>
        <w:t xml:space="preserve">∙ Monitoring the condition of known asbestos containing materials </w:t>
      </w:r>
    </w:p>
    <w:p w14:paraId="686B33DB" w14:textId="77777777" w:rsidR="00945CFB" w:rsidRDefault="00000000">
      <w:pPr>
        <w:pStyle w:val="BodyA"/>
        <w:widowControl w:val="0"/>
        <w:spacing w:before="8"/>
        <w:ind w:left="11" w:right="869"/>
        <w:rPr>
          <w:rFonts w:ascii="Calibri" w:eastAsia="Calibri" w:hAnsi="Calibri" w:cs="Calibri"/>
        </w:rPr>
      </w:pPr>
      <w:r>
        <w:rPr>
          <w:rFonts w:ascii="Calibri" w:hAnsi="Calibri"/>
          <w:lang w:val="en-US"/>
        </w:rPr>
        <w:t xml:space="preserve">∙ Assisting the Head Teacher and Governors with the annual health and safety inspection ∙ Undertaking duties in accordance with legionella management requirements </w:t>
      </w:r>
    </w:p>
    <w:p w14:paraId="73B150D1" w14:textId="77777777" w:rsidR="00945CFB" w:rsidRDefault="00945CFB">
      <w:pPr>
        <w:pStyle w:val="BodyA"/>
        <w:widowControl w:val="0"/>
        <w:spacing w:before="15" w:line="241" w:lineRule="auto"/>
        <w:ind w:left="11" w:right="2261"/>
        <w:rPr>
          <w:rFonts w:ascii="Calibri" w:eastAsia="Calibri" w:hAnsi="Calibri" w:cs="Calibri"/>
        </w:rPr>
      </w:pPr>
    </w:p>
    <w:p w14:paraId="74765038" w14:textId="77777777" w:rsidR="00945CFB" w:rsidRDefault="00945CFB">
      <w:pPr>
        <w:pStyle w:val="BodyA"/>
        <w:widowControl w:val="0"/>
        <w:spacing w:before="15" w:line="241" w:lineRule="auto"/>
        <w:ind w:left="11" w:right="2261"/>
        <w:rPr>
          <w:rFonts w:ascii="Calibri" w:eastAsia="Calibri" w:hAnsi="Calibri" w:cs="Calibri"/>
        </w:rPr>
      </w:pPr>
    </w:p>
    <w:p w14:paraId="79F05C91" w14:textId="77777777" w:rsidR="00945CFB" w:rsidRDefault="00945CFB">
      <w:pPr>
        <w:pStyle w:val="BodyA"/>
        <w:widowControl w:val="0"/>
        <w:spacing w:before="22" w:line="235" w:lineRule="auto"/>
        <w:ind w:left="11" w:right="869"/>
        <w:rPr>
          <w:rFonts w:ascii="Calibri" w:eastAsia="Calibri" w:hAnsi="Calibri" w:cs="Calibri"/>
        </w:rPr>
      </w:pPr>
    </w:p>
    <w:p w14:paraId="151C19FE" w14:textId="77777777" w:rsidR="00945CFB" w:rsidRDefault="00945CFB">
      <w:pPr>
        <w:pStyle w:val="BodyA"/>
        <w:widowControl w:val="0"/>
        <w:spacing w:before="22"/>
        <w:ind w:left="11"/>
        <w:rPr>
          <w:rFonts w:ascii="Calibri" w:eastAsia="Calibri" w:hAnsi="Calibri" w:cs="Calibri"/>
        </w:rPr>
      </w:pPr>
    </w:p>
    <w:p w14:paraId="721DEDBA" w14:textId="77777777" w:rsidR="00945CFB" w:rsidRDefault="00945CFB">
      <w:pPr>
        <w:pStyle w:val="BodyA"/>
        <w:widowControl w:val="0"/>
        <w:spacing w:before="22"/>
        <w:ind w:left="11"/>
        <w:rPr>
          <w:rFonts w:ascii="Calibri" w:eastAsia="Calibri" w:hAnsi="Calibri" w:cs="Calibri"/>
        </w:rPr>
      </w:pPr>
    </w:p>
    <w:p w14:paraId="0135EB37" w14:textId="77777777" w:rsidR="00945CFB" w:rsidRDefault="00945CFB">
      <w:pPr>
        <w:pStyle w:val="BodyA"/>
        <w:widowControl w:val="0"/>
        <w:ind w:left="8"/>
        <w:rPr>
          <w:rFonts w:ascii="Calibri" w:eastAsia="Calibri" w:hAnsi="Calibri" w:cs="Calibri"/>
          <w:b/>
          <w:bCs/>
          <w:shd w:val="clear" w:color="auto" w:fill="FFFF00"/>
        </w:rPr>
      </w:pPr>
    </w:p>
    <w:p w14:paraId="0C8D4D2A" w14:textId="77777777" w:rsidR="00945CFB" w:rsidRDefault="00000000">
      <w:pPr>
        <w:pStyle w:val="BodyA"/>
        <w:widowControl w:val="0"/>
        <w:ind w:left="8"/>
        <w:rPr>
          <w:rFonts w:ascii="Calibri" w:eastAsia="Calibri" w:hAnsi="Calibri" w:cs="Calibri"/>
          <w:b/>
          <w:bCs/>
        </w:rPr>
      </w:pPr>
      <w:r>
        <w:rPr>
          <w:rFonts w:ascii="Calibri" w:hAnsi="Calibri"/>
          <w:b/>
          <w:bCs/>
          <w:lang w:val="en-US"/>
        </w:rPr>
        <w:t>Headteacher with assistance from the administrator</w:t>
      </w:r>
    </w:p>
    <w:p w14:paraId="23D5EFDF" w14:textId="77777777" w:rsidR="00945CFB" w:rsidRDefault="00000000">
      <w:pPr>
        <w:pStyle w:val="BodyA"/>
        <w:widowControl w:val="0"/>
        <w:spacing w:before="265"/>
        <w:ind w:left="11"/>
        <w:rPr>
          <w:rFonts w:ascii="Calibri" w:eastAsia="Calibri" w:hAnsi="Calibri" w:cs="Calibri"/>
        </w:rPr>
      </w:pPr>
      <w:r>
        <w:rPr>
          <w:rFonts w:ascii="Calibri" w:hAnsi="Calibri"/>
          <w:lang w:val="en-US"/>
        </w:rPr>
        <w:t xml:space="preserve">∙ All office risk assessments are completed and reviewed </w:t>
      </w:r>
    </w:p>
    <w:p w14:paraId="615FF20C" w14:textId="77777777" w:rsidR="00945CFB" w:rsidRDefault="00000000">
      <w:pPr>
        <w:pStyle w:val="BodyA"/>
        <w:widowControl w:val="0"/>
        <w:spacing w:before="11" w:line="242" w:lineRule="auto"/>
        <w:ind w:left="11" w:right="1167"/>
        <w:rPr>
          <w:rFonts w:ascii="Calibri" w:eastAsia="Calibri" w:hAnsi="Calibri" w:cs="Calibri"/>
        </w:rPr>
      </w:pPr>
      <w:r>
        <w:rPr>
          <w:rFonts w:ascii="Calibri" w:hAnsi="Calibri"/>
          <w:lang w:val="en-US"/>
        </w:rPr>
        <w:t>∙ Hazard reporting and maintenance documentation is actioned</w:t>
      </w:r>
    </w:p>
    <w:p w14:paraId="38D5A91D" w14:textId="77777777" w:rsidR="00945CFB" w:rsidRDefault="00000000">
      <w:pPr>
        <w:pStyle w:val="BodyA"/>
        <w:widowControl w:val="0"/>
        <w:spacing w:before="11" w:line="242" w:lineRule="auto"/>
        <w:ind w:left="11" w:right="1167"/>
        <w:rPr>
          <w:rFonts w:ascii="Calibri" w:eastAsia="Calibri" w:hAnsi="Calibri" w:cs="Calibri"/>
        </w:rPr>
      </w:pPr>
      <w:r>
        <w:rPr>
          <w:rFonts w:ascii="Calibri" w:hAnsi="Calibri"/>
          <w:lang w:val="en-US"/>
        </w:rPr>
        <w:t xml:space="preserve">  Organise the planned programmed maintenance of plant and equipment. </w:t>
      </w:r>
    </w:p>
    <w:p w14:paraId="77C58B28" w14:textId="77777777" w:rsidR="00945CFB" w:rsidRDefault="00000000">
      <w:pPr>
        <w:pStyle w:val="BodyA"/>
        <w:widowControl w:val="0"/>
        <w:spacing w:before="15" w:line="241" w:lineRule="auto"/>
        <w:ind w:left="11" w:right="2261"/>
        <w:rPr>
          <w:rFonts w:ascii="Calibri" w:eastAsia="Calibri" w:hAnsi="Calibri" w:cs="Calibri"/>
        </w:rPr>
      </w:pPr>
      <w:r>
        <w:rPr>
          <w:rFonts w:ascii="Calibri" w:hAnsi="Calibri"/>
          <w:lang w:val="en-US"/>
        </w:rPr>
        <w:t xml:space="preserve">∙ Arrange for the annual electrical testing programme </w:t>
      </w:r>
    </w:p>
    <w:p w14:paraId="707884A0" w14:textId="77777777" w:rsidR="00945CFB" w:rsidRDefault="00000000">
      <w:pPr>
        <w:pStyle w:val="BodyA"/>
        <w:widowControl w:val="0"/>
        <w:spacing w:before="9"/>
        <w:ind w:left="11"/>
        <w:rPr>
          <w:rFonts w:ascii="Calibri" w:eastAsia="Calibri" w:hAnsi="Calibri" w:cs="Calibri"/>
        </w:rPr>
      </w:pPr>
      <w:r>
        <w:rPr>
          <w:rFonts w:ascii="Calibri" w:hAnsi="Calibri"/>
          <w:lang w:val="en-US"/>
        </w:rPr>
        <w:t xml:space="preserve">∙ Maintaining accurate records of all equipment and resources. </w:t>
      </w:r>
    </w:p>
    <w:p w14:paraId="5A84DB25" w14:textId="77777777" w:rsidR="00945CFB" w:rsidRDefault="00000000">
      <w:pPr>
        <w:pStyle w:val="BodyA"/>
        <w:widowControl w:val="0"/>
        <w:spacing w:before="11"/>
        <w:ind w:left="16" w:right="60" w:hanging="5"/>
        <w:rPr>
          <w:rFonts w:ascii="Calibri" w:eastAsia="Calibri" w:hAnsi="Calibri" w:cs="Calibri"/>
        </w:rPr>
      </w:pPr>
      <w:r>
        <w:rPr>
          <w:rFonts w:ascii="Calibri" w:hAnsi="Calibri"/>
          <w:lang w:val="en-US"/>
        </w:rPr>
        <w:t>∙ Purchase and maintain all equipment and resources to County Council prescribed standards</w:t>
      </w:r>
    </w:p>
    <w:p w14:paraId="35D7FF5F" w14:textId="77777777" w:rsidR="00945CFB" w:rsidRDefault="00000000">
      <w:pPr>
        <w:pStyle w:val="BodyA"/>
        <w:widowControl w:val="0"/>
        <w:spacing w:before="11"/>
        <w:ind w:left="16" w:right="60" w:hanging="5"/>
        <w:rPr>
          <w:rFonts w:ascii="Calibri" w:eastAsia="Calibri" w:hAnsi="Calibri" w:cs="Calibri"/>
        </w:rPr>
      </w:pPr>
      <w:r>
        <w:rPr>
          <w:rFonts w:ascii="Calibri" w:hAnsi="Calibri"/>
          <w:lang w:val="en-US"/>
        </w:rPr>
        <w:t xml:space="preserve">∙ Ensuring safe working conditions and safe working practices in accordance with legislation and school policies </w:t>
      </w:r>
    </w:p>
    <w:p w14:paraId="3A6CACB0" w14:textId="77777777" w:rsidR="00945CFB" w:rsidRDefault="00000000">
      <w:pPr>
        <w:pStyle w:val="BodyA"/>
        <w:widowControl w:val="0"/>
        <w:spacing w:before="11"/>
        <w:ind w:left="11"/>
        <w:rPr>
          <w:rFonts w:ascii="Calibri" w:eastAsia="Calibri" w:hAnsi="Calibri" w:cs="Calibri"/>
        </w:rPr>
      </w:pPr>
      <w:r>
        <w:rPr>
          <w:rFonts w:ascii="Calibri" w:hAnsi="Calibri"/>
          <w:lang w:val="en-US"/>
        </w:rPr>
        <w:t xml:space="preserve">∙ Ensuring safety inspections are carried out at least termly </w:t>
      </w:r>
    </w:p>
    <w:p w14:paraId="7629B938" w14:textId="77777777" w:rsidR="00945CFB" w:rsidRDefault="00000000">
      <w:pPr>
        <w:pStyle w:val="BodyA"/>
        <w:widowControl w:val="0"/>
        <w:spacing w:before="8" w:line="235" w:lineRule="auto"/>
        <w:ind w:left="11" w:right="39"/>
        <w:rPr>
          <w:rFonts w:ascii="Calibri" w:eastAsia="Calibri" w:hAnsi="Calibri" w:cs="Calibri"/>
        </w:rPr>
      </w:pPr>
      <w:r>
        <w:rPr>
          <w:rFonts w:ascii="Calibri" w:hAnsi="Calibri"/>
          <w:lang w:val="en-US"/>
        </w:rPr>
        <w:t xml:space="preserve">∙ Ensuring all plant, machinery and equipment is inspected and maintained in safe working order </w:t>
      </w:r>
    </w:p>
    <w:p w14:paraId="39B39F04" w14:textId="77777777" w:rsidR="00945CFB" w:rsidRDefault="00000000">
      <w:pPr>
        <w:pStyle w:val="BodyA"/>
        <w:widowControl w:val="0"/>
        <w:spacing w:before="11"/>
        <w:ind w:left="16" w:right="60" w:hanging="5"/>
        <w:rPr>
          <w:rFonts w:ascii="Calibri" w:eastAsia="Calibri" w:hAnsi="Calibri" w:cs="Calibri"/>
        </w:rPr>
      </w:pPr>
      <w:r>
        <w:rPr>
          <w:rFonts w:ascii="Calibri" w:hAnsi="Calibri"/>
          <w:lang w:val="en-US"/>
        </w:rPr>
        <w:t xml:space="preserve">∙ Ensuring all reasonably practicable steps are taken to prevent the unauthorised or improper use  of all plant, machinery and equipment   </w:t>
      </w:r>
    </w:p>
    <w:p w14:paraId="3AE83817" w14:textId="77777777" w:rsidR="00945CFB" w:rsidRDefault="00000000">
      <w:pPr>
        <w:pStyle w:val="BodyA"/>
        <w:widowControl w:val="0"/>
        <w:spacing w:before="11"/>
        <w:ind w:left="16" w:right="60" w:hanging="5"/>
        <w:rPr>
          <w:rFonts w:ascii="Calibri" w:eastAsia="Calibri" w:hAnsi="Calibri" w:cs="Calibri"/>
        </w:rPr>
      </w:pPr>
      <w:r>
        <w:rPr>
          <w:rFonts w:ascii="Calibri" w:hAnsi="Calibri"/>
          <w:lang w:val="en-US"/>
        </w:rPr>
        <w:t>∙ Ensuring employees are ‘</w:t>
      </w:r>
      <w:r>
        <w:rPr>
          <w:rFonts w:ascii="Calibri" w:hAnsi="Calibri"/>
          <w:lang w:val="it-IT"/>
        </w:rPr>
        <w:t>competent</w:t>
      </w:r>
      <w:r>
        <w:rPr>
          <w:rFonts w:ascii="Calibri" w:hAnsi="Calibri"/>
          <w:lang w:val="en-US"/>
        </w:rPr>
        <w:t xml:space="preserve">’ to carry out their activities </w:t>
      </w:r>
    </w:p>
    <w:p w14:paraId="79BCA9D0" w14:textId="77777777" w:rsidR="00945CFB" w:rsidRDefault="00000000">
      <w:pPr>
        <w:pStyle w:val="BodyA"/>
        <w:widowControl w:val="0"/>
        <w:spacing w:before="11"/>
        <w:ind w:left="16" w:right="60" w:hanging="5"/>
        <w:rPr>
          <w:rFonts w:ascii="Calibri" w:eastAsia="Calibri" w:hAnsi="Calibri" w:cs="Calibri"/>
        </w:rPr>
      </w:pPr>
      <w:r>
        <w:rPr>
          <w:rFonts w:ascii="Calibri" w:hAnsi="Calibri"/>
          <w:lang w:val="en-US"/>
        </w:rPr>
        <w:t xml:space="preserve">∙ Ensuring appropriate personal protective equipment and first aid facilities are provided and  readily available </w:t>
      </w:r>
    </w:p>
    <w:p w14:paraId="55CB7A23" w14:textId="77777777" w:rsidR="00945CFB" w:rsidRDefault="00000000">
      <w:pPr>
        <w:pStyle w:val="BodyA"/>
        <w:widowControl w:val="0"/>
        <w:spacing w:before="22" w:line="242" w:lineRule="auto"/>
        <w:ind w:left="11" w:right="1972"/>
        <w:rPr>
          <w:rFonts w:ascii="Calibri" w:eastAsia="Calibri" w:hAnsi="Calibri" w:cs="Calibri"/>
        </w:rPr>
      </w:pPr>
      <w:r>
        <w:rPr>
          <w:rFonts w:ascii="Calibri" w:hAnsi="Calibri"/>
          <w:lang w:val="en-US"/>
        </w:rPr>
        <w:t xml:space="preserve">∙ Ensuring that employees and pupils are aware of the emergency procedures </w:t>
      </w:r>
    </w:p>
    <w:p w14:paraId="7A196801" w14:textId="77777777" w:rsidR="00945CFB" w:rsidRDefault="00000000">
      <w:pPr>
        <w:pStyle w:val="BodyA"/>
        <w:widowControl w:val="0"/>
        <w:spacing w:before="22" w:line="235" w:lineRule="auto"/>
        <w:ind w:right="869"/>
        <w:rPr>
          <w:rFonts w:ascii="Calibri" w:eastAsia="Calibri" w:hAnsi="Calibri" w:cs="Calibri"/>
        </w:rPr>
      </w:pPr>
      <w:r>
        <w:rPr>
          <w:rFonts w:ascii="Calibri" w:hAnsi="Calibri"/>
          <w:b/>
          <w:bCs/>
        </w:rPr>
        <w:t xml:space="preserve"> </w:t>
      </w:r>
      <w:r>
        <w:rPr>
          <w:rFonts w:ascii="Calibri" w:hAnsi="Calibri"/>
          <w:lang w:val="en-US"/>
        </w:rPr>
        <w:t xml:space="preserve"> All community users are registered and made aware of emergency procedures.</w:t>
      </w:r>
    </w:p>
    <w:p w14:paraId="3BB7DFA8" w14:textId="77777777" w:rsidR="00945CFB" w:rsidRDefault="00000000">
      <w:pPr>
        <w:pStyle w:val="BodyA"/>
        <w:widowControl w:val="0"/>
        <w:spacing w:before="11" w:line="242" w:lineRule="auto"/>
        <w:ind w:left="11" w:right="1167"/>
        <w:rPr>
          <w:rFonts w:ascii="Calibri" w:eastAsia="Calibri" w:hAnsi="Calibri" w:cs="Calibri"/>
        </w:rPr>
      </w:pPr>
      <w:r>
        <w:rPr>
          <w:rFonts w:ascii="Calibri" w:hAnsi="Calibri"/>
          <w:lang w:val="en-US"/>
        </w:rPr>
        <w:t>∙ Visitors are registered, wear a badge and are briefed on the emergency procedures.</w:t>
      </w:r>
    </w:p>
    <w:p w14:paraId="180BFC16" w14:textId="77777777" w:rsidR="00945CFB" w:rsidRDefault="00000000">
      <w:pPr>
        <w:pStyle w:val="BodyA"/>
        <w:widowControl w:val="0"/>
        <w:spacing w:before="22" w:line="242" w:lineRule="auto"/>
        <w:ind w:left="11" w:right="1972"/>
        <w:rPr>
          <w:rFonts w:ascii="Calibri" w:eastAsia="Calibri" w:hAnsi="Calibri" w:cs="Calibri"/>
        </w:rPr>
      </w:pPr>
      <w:r>
        <w:rPr>
          <w:rFonts w:ascii="Calibri" w:hAnsi="Calibri"/>
          <w:lang w:val="en-US"/>
        </w:rPr>
        <w:t xml:space="preserve">∙ Ensuring that hazardous substances are correctly used, stored and labelled </w:t>
      </w:r>
    </w:p>
    <w:p w14:paraId="1ED2997B" w14:textId="77777777" w:rsidR="00945CFB" w:rsidRDefault="00000000">
      <w:pPr>
        <w:pStyle w:val="BodyA"/>
        <w:widowControl w:val="0"/>
        <w:spacing w:before="22" w:line="242" w:lineRule="auto"/>
        <w:ind w:left="11" w:right="1972"/>
        <w:rPr>
          <w:rFonts w:ascii="Calibri" w:eastAsia="Calibri" w:hAnsi="Calibri" w:cs="Calibri"/>
        </w:rPr>
      </w:pPr>
      <w:r>
        <w:rPr>
          <w:rFonts w:ascii="Calibri" w:hAnsi="Calibri"/>
          <w:lang w:val="en-US"/>
        </w:rPr>
        <w:t xml:space="preserve">∙ Ensuring that relevant health and safety warning signs are displayed </w:t>
      </w:r>
    </w:p>
    <w:p w14:paraId="1056D416" w14:textId="77777777" w:rsidR="00945CFB" w:rsidRDefault="00000000">
      <w:pPr>
        <w:pStyle w:val="BodyA"/>
        <w:widowControl w:val="0"/>
        <w:spacing w:before="15" w:line="228" w:lineRule="auto"/>
        <w:ind w:left="11" w:right="551"/>
        <w:rPr>
          <w:rFonts w:ascii="Calibri" w:eastAsia="Calibri" w:hAnsi="Calibri" w:cs="Calibri"/>
        </w:rPr>
      </w:pPr>
      <w:r>
        <w:rPr>
          <w:rFonts w:ascii="Calibri" w:hAnsi="Calibri"/>
          <w:lang w:val="en-US"/>
        </w:rPr>
        <w:t xml:space="preserve">∙ Ensuring effective means of communication with employees and pupils   </w:t>
      </w:r>
    </w:p>
    <w:p w14:paraId="6E12FFA5" w14:textId="77777777" w:rsidR="00945CFB" w:rsidRDefault="00945CFB">
      <w:pPr>
        <w:pStyle w:val="BodyA"/>
        <w:widowControl w:val="0"/>
        <w:spacing w:before="11" w:line="242" w:lineRule="auto"/>
        <w:ind w:left="11" w:right="1167"/>
        <w:rPr>
          <w:rFonts w:ascii="Calibri" w:eastAsia="Calibri" w:hAnsi="Calibri" w:cs="Calibri"/>
        </w:rPr>
      </w:pPr>
    </w:p>
    <w:p w14:paraId="69E64ADC" w14:textId="77777777" w:rsidR="00945CFB" w:rsidRDefault="00945CFB">
      <w:pPr>
        <w:pStyle w:val="BodyA"/>
        <w:widowControl w:val="0"/>
        <w:spacing w:before="22" w:line="235" w:lineRule="auto"/>
        <w:ind w:left="11" w:right="869"/>
        <w:rPr>
          <w:rFonts w:ascii="Calibri" w:eastAsia="Calibri" w:hAnsi="Calibri" w:cs="Calibri"/>
        </w:rPr>
      </w:pPr>
    </w:p>
    <w:p w14:paraId="42D2C5BE" w14:textId="77777777" w:rsidR="00945CFB" w:rsidRDefault="00945CFB">
      <w:pPr>
        <w:pStyle w:val="BodyA"/>
        <w:widowControl w:val="0"/>
        <w:spacing w:before="22" w:line="235" w:lineRule="auto"/>
        <w:ind w:left="11" w:right="869"/>
        <w:rPr>
          <w:rFonts w:ascii="Calibri" w:eastAsia="Calibri" w:hAnsi="Calibri" w:cs="Calibri"/>
        </w:rPr>
      </w:pPr>
    </w:p>
    <w:p w14:paraId="2AF8F27A" w14:textId="77777777" w:rsidR="00945CFB" w:rsidRDefault="00000000">
      <w:pPr>
        <w:pStyle w:val="BodyA"/>
        <w:widowControl w:val="0"/>
        <w:spacing w:before="11" w:line="454" w:lineRule="auto"/>
        <w:ind w:left="16" w:right="60" w:hanging="5"/>
        <w:rPr>
          <w:rFonts w:ascii="Calibri" w:eastAsia="Calibri" w:hAnsi="Calibri" w:cs="Calibri"/>
          <w:b/>
          <w:bCs/>
        </w:rPr>
      </w:pPr>
      <w:r>
        <w:rPr>
          <w:rFonts w:ascii="Calibri" w:hAnsi="Calibri"/>
          <w:b/>
          <w:bCs/>
          <w:lang w:val="en-US"/>
        </w:rPr>
        <w:t>Teachers (Wheatley Nursery School)</w:t>
      </w:r>
    </w:p>
    <w:p w14:paraId="2B7AEDBD" w14:textId="77777777" w:rsidR="00945CFB" w:rsidRDefault="00000000">
      <w:pPr>
        <w:pStyle w:val="BodyA"/>
        <w:widowControl w:val="0"/>
        <w:spacing w:before="68" w:line="242" w:lineRule="auto"/>
        <w:ind w:left="11" w:right="1287"/>
        <w:rPr>
          <w:rFonts w:ascii="Calibri" w:eastAsia="Calibri" w:hAnsi="Calibri" w:cs="Calibri"/>
        </w:rPr>
      </w:pPr>
      <w:r>
        <w:rPr>
          <w:rFonts w:ascii="Calibri" w:hAnsi="Calibri"/>
          <w:lang w:val="en-US"/>
        </w:rPr>
        <w:t xml:space="preserve">∙ Day to day responsibility for the health, safety and welfare of employees and pupils  </w:t>
      </w:r>
    </w:p>
    <w:p w14:paraId="25FF4713" w14:textId="77777777" w:rsidR="00945CFB" w:rsidRDefault="00000000">
      <w:pPr>
        <w:pStyle w:val="BodyA"/>
        <w:widowControl w:val="0"/>
        <w:spacing w:before="68" w:line="242" w:lineRule="auto"/>
        <w:ind w:left="11" w:right="1287"/>
        <w:rPr>
          <w:rFonts w:ascii="Calibri" w:eastAsia="Calibri" w:hAnsi="Calibri" w:cs="Calibri"/>
        </w:rPr>
      </w:pPr>
      <w:r>
        <w:rPr>
          <w:rFonts w:ascii="Calibri" w:hAnsi="Calibri"/>
          <w:lang w:val="en-US"/>
        </w:rPr>
        <w:t xml:space="preserve">∙ Ensuring risk assessments are carried out for activities as required </w:t>
      </w:r>
    </w:p>
    <w:p w14:paraId="4D566E75" w14:textId="77777777" w:rsidR="00945CFB" w:rsidRDefault="00000000">
      <w:pPr>
        <w:pStyle w:val="BodyA"/>
        <w:widowControl w:val="0"/>
        <w:spacing w:before="8"/>
        <w:ind w:left="11"/>
        <w:rPr>
          <w:rFonts w:ascii="Calibri" w:eastAsia="Calibri" w:hAnsi="Calibri" w:cs="Calibri"/>
        </w:rPr>
      </w:pPr>
      <w:r>
        <w:rPr>
          <w:rFonts w:ascii="Calibri" w:hAnsi="Calibri"/>
          <w:lang w:val="en-US"/>
        </w:rPr>
        <w:t xml:space="preserve">∙ Reporting any health and safety concerns to the Head Teacher </w:t>
      </w:r>
    </w:p>
    <w:p w14:paraId="279A9197" w14:textId="77777777" w:rsidR="006A3568" w:rsidRDefault="006A3568">
      <w:pPr>
        <w:pStyle w:val="BodyA"/>
        <w:widowControl w:val="0"/>
        <w:spacing w:before="240"/>
        <w:ind w:left="9"/>
        <w:rPr>
          <w:rFonts w:ascii="Calibri" w:hAnsi="Calibri"/>
          <w:b/>
          <w:bCs/>
          <w:lang w:val="en-US"/>
        </w:rPr>
      </w:pPr>
    </w:p>
    <w:p w14:paraId="07D84E15" w14:textId="04C57EB5" w:rsidR="00945CFB" w:rsidRDefault="00000000">
      <w:pPr>
        <w:pStyle w:val="BodyA"/>
        <w:widowControl w:val="0"/>
        <w:spacing w:before="240"/>
        <w:ind w:left="9"/>
        <w:rPr>
          <w:rFonts w:ascii="Calibri" w:eastAsia="Calibri" w:hAnsi="Calibri" w:cs="Calibri"/>
          <w:b/>
          <w:bCs/>
        </w:rPr>
      </w:pPr>
      <w:r>
        <w:rPr>
          <w:rFonts w:ascii="Calibri" w:hAnsi="Calibri"/>
          <w:b/>
          <w:bCs/>
          <w:lang w:val="en-US"/>
        </w:rPr>
        <w:lastRenderedPageBreak/>
        <w:t xml:space="preserve">Off-site visits </w:t>
      </w:r>
    </w:p>
    <w:p w14:paraId="10382B5D" w14:textId="77777777" w:rsidR="00945CFB" w:rsidRDefault="00000000">
      <w:pPr>
        <w:pStyle w:val="BodyA"/>
        <w:widowControl w:val="0"/>
        <w:spacing w:before="267" w:line="234" w:lineRule="auto"/>
        <w:ind w:left="11" w:right="308"/>
        <w:jc w:val="center"/>
        <w:rPr>
          <w:rFonts w:ascii="Calibri" w:eastAsia="Calibri" w:hAnsi="Calibri" w:cs="Calibri"/>
        </w:rPr>
      </w:pPr>
      <w:r>
        <w:rPr>
          <w:rFonts w:ascii="Calibri" w:hAnsi="Calibri"/>
          <w:lang w:val="en-US"/>
        </w:rPr>
        <w:t xml:space="preserve">∙ Follows the OCC Educational Off-Site Visits Policy where their full responsibilities are outlined. </w:t>
      </w:r>
    </w:p>
    <w:p w14:paraId="55E436F2" w14:textId="77777777" w:rsidR="00945CFB" w:rsidRDefault="00000000">
      <w:pPr>
        <w:pStyle w:val="BodyA"/>
        <w:widowControl w:val="0"/>
        <w:spacing w:before="267" w:line="234" w:lineRule="auto"/>
        <w:ind w:left="11" w:right="308"/>
        <w:rPr>
          <w:rFonts w:ascii="Calibri" w:eastAsia="Calibri" w:hAnsi="Calibri" w:cs="Calibri"/>
        </w:rPr>
      </w:pPr>
      <w:r>
        <w:rPr>
          <w:rFonts w:ascii="Calibri" w:hAnsi="Calibri"/>
          <w:lang w:val="en-US"/>
        </w:rPr>
        <w:t>∙ Teachers are responsible for the creation and completion of risk assessments for class based  high risk activities and for educational visits which are then approved by the educational visits coordinator.</w:t>
      </w:r>
    </w:p>
    <w:p w14:paraId="2F1CC98B" w14:textId="77777777" w:rsidR="00945CFB" w:rsidRDefault="00945CFB">
      <w:pPr>
        <w:pStyle w:val="BodyA"/>
        <w:widowControl w:val="0"/>
        <w:spacing w:before="251"/>
        <w:ind w:left="4"/>
        <w:rPr>
          <w:rFonts w:ascii="Calibri" w:eastAsia="Calibri" w:hAnsi="Calibri" w:cs="Calibri"/>
          <w:b/>
          <w:bCs/>
        </w:rPr>
      </w:pPr>
    </w:p>
    <w:p w14:paraId="7E6C94FC" w14:textId="77777777" w:rsidR="00945CFB" w:rsidRDefault="00000000">
      <w:pPr>
        <w:pStyle w:val="BodyA"/>
        <w:widowControl w:val="0"/>
        <w:spacing w:before="251"/>
        <w:ind w:left="4"/>
        <w:rPr>
          <w:rFonts w:ascii="Calibri" w:eastAsia="Calibri" w:hAnsi="Calibri" w:cs="Calibri"/>
          <w:b/>
          <w:bCs/>
        </w:rPr>
      </w:pPr>
      <w:r>
        <w:rPr>
          <w:rFonts w:ascii="Calibri" w:hAnsi="Calibri"/>
          <w:b/>
          <w:bCs/>
          <w:lang w:val="en-US"/>
        </w:rPr>
        <w:t xml:space="preserve">All employees </w:t>
      </w:r>
    </w:p>
    <w:p w14:paraId="269C904B" w14:textId="77777777" w:rsidR="00945CFB" w:rsidRDefault="00000000">
      <w:pPr>
        <w:pStyle w:val="BodyA"/>
        <w:widowControl w:val="0"/>
        <w:spacing w:before="265" w:line="228" w:lineRule="auto"/>
        <w:ind w:left="361" w:right="443" w:hanging="349"/>
        <w:rPr>
          <w:rFonts w:ascii="Calibri" w:eastAsia="Calibri" w:hAnsi="Calibri" w:cs="Calibri"/>
        </w:rPr>
      </w:pPr>
      <w:r>
        <w:rPr>
          <w:rFonts w:ascii="Calibri" w:hAnsi="Calibri"/>
          <w:lang w:val="en-US"/>
        </w:rPr>
        <w:t xml:space="preserve">∙ Take reasonable care of their own health and safety and of others who might be affected by their actions or lack of action </w:t>
      </w:r>
    </w:p>
    <w:p w14:paraId="5F5853C1" w14:textId="77777777" w:rsidR="00945CFB" w:rsidRDefault="00000000">
      <w:pPr>
        <w:pStyle w:val="BodyA"/>
        <w:widowControl w:val="0"/>
        <w:spacing w:before="22"/>
        <w:ind w:left="11"/>
        <w:rPr>
          <w:rFonts w:ascii="Calibri" w:eastAsia="Calibri" w:hAnsi="Calibri" w:cs="Calibri"/>
        </w:rPr>
      </w:pPr>
      <w:r>
        <w:rPr>
          <w:rFonts w:ascii="Calibri" w:hAnsi="Calibri"/>
          <w:lang w:val="en-US"/>
        </w:rPr>
        <w:t xml:space="preserve">∙ Co-operate with their Line Manager on health and safety matters </w:t>
      </w:r>
    </w:p>
    <w:p w14:paraId="5A91EA07" w14:textId="77777777" w:rsidR="00945CFB" w:rsidRDefault="00000000">
      <w:pPr>
        <w:pStyle w:val="BodyA"/>
        <w:widowControl w:val="0"/>
        <w:spacing w:before="11" w:line="237" w:lineRule="auto"/>
        <w:ind w:left="11" w:right="806"/>
        <w:rPr>
          <w:rFonts w:ascii="Calibri" w:eastAsia="Calibri" w:hAnsi="Calibri" w:cs="Calibri"/>
        </w:rPr>
      </w:pPr>
      <w:r>
        <w:rPr>
          <w:rFonts w:ascii="Calibri" w:hAnsi="Calibri"/>
          <w:lang w:val="en-US"/>
        </w:rPr>
        <w:t xml:space="preserve">∙ Not to interfere with anything provided to safeguard their health and safety </w:t>
      </w:r>
    </w:p>
    <w:p w14:paraId="2ACC035C" w14:textId="77777777" w:rsidR="00945CFB" w:rsidRDefault="00000000">
      <w:pPr>
        <w:pStyle w:val="BodyA"/>
        <w:widowControl w:val="0"/>
        <w:spacing w:before="11" w:line="237" w:lineRule="auto"/>
        <w:ind w:left="11" w:right="806"/>
        <w:rPr>
          <w:rFonts w:ascii="Calibri" w:eastAsia="Calibri" w:hAnsi="Calibri" w:cs="Calibri"/>
        </w:rPr>
      </w:pPr>
      <w:r>
        <w:rPr>
          <w:rFonts w:ascii="Calibri" w:hAnsi="Calibri"/>
          <w:lang w:val="en-US"/>
        </w:rPr>
        <w:t xml:space="preserve">∙ Report all health and safety concerns, e.g. hazards or defects etc., to their Line Manager </w:t>
      </w:r>
    </w:p>
    <w:p w14:paraId="6FA99AB7" w14:textId="77777777" w:rsidR="00945CFB" w:rsidRDefault="00000000">
      <w:pPr>
        <w:pStyle w:val="BodyA"/>
        <w:widowControl w:val="0"/>
        <w:spacing w:before="11" w:line="237" w:lineRule="auto"/>
        <w:ind w:left="11" w:right="806"/>
        <w:rPr>
          <w:rFonts w:ascii="Calibri" w:eastAsia="Calibri" w:hAnsi="Calibri" w:cs="Calibri"/>
        </w:rPr>
      </w:pPr>
      <w:r>
        <w:rPr>
          <w:rFonts w:ascii="Calibri" w:hAnsi="Calibri"/>
          <w:lang w:val="en-US"/>
        </w:rPr>
        <w:t xml:space="preserve">∙ contributing to achievement, adherence to and improvement of Health &amp; Safety standards </w:t>
      </w:r>
    </w:p>
    <w:p w14:paraId="58A14475" w14:textId="77777777" w:rsidR="00945CFB" w:rsidRDefault="00000000">
      <w:pPr>
        <w:pStyle w:val="BodyA"/>
        <w:widowControl w:val="0"/>
        <w:spacing w:before="13" w:line="229" w:lineRule="auto"/>
        <w:ind w:left="368" w:right="357" w:hanging="356"/>
        <w:rPr>
          <w:rFonts w:ascii="Calibri" w:eastAsia="Calibri" w:hAnsi="Calibri" w:cs="Calibri"/>
        </w:rPr>
      </w:pPr>
      <w:r>
        <w:rPr>
          <w:rFonts w:ascii="Calibri" w:hAnsi="Calibri"/>
          <w:lang w:val="en-US"/>
        </w:rPr>
        <w:t xml:space="preserve">∙ complete and refresh as necessary (and applicable to job role) all elements of H&amp;S training;  manual handling, working at height, slips, trips and falls, lone working, DSE, COSHH etc., as  determined by the Headteacher </w:t>
      </w:r>
    </w:p>
    <w:p w14:paraId="3DCC1E96" w14:textId="77777777" w:rsidR="00945CFB" w:rsidRDefault="00000000">
      <w:pPr>
        <w:pStyle w:val="BodyA"/>
        <w:widowControl w:val="0"/>
        <w:spacing w:before="21"/>
        <w:ind w:left="11"/>
        <w:rPr>
          <w:rFonts w:ascii="Calibri" w:eastAsia="Calibri" w:hAnsi="Calibri" w:cs="Calibri"/>
        </w:rPr>
      </w:pPr>
      <w:r>
        <w:rPr>
          <w:rFonts w:ascii="Calibri" w:hAnsi="Calibri"/>
          <w:lang w:val="en-US"/>
        </w:rPr>
        <w:t xml:space="preserve">∙ adhere to ALL the schools associated Health &amp; Safety policies </w:t>
      </w:r>
    </w:p>
    <w:p w14:paraId="5ABE316A" w14:textId="77777777" w:rsidR="00945CFB" w:rsidRDefault="00000000">
      <w:pPr>
        <w:pStyle w:val="BodyA"/>
        <w:widowControl w:val="0"/>
        <w:spacing w:before="8" w:line="228" w:lineRule="auto"/>
        <w:ind w:left="368" w:right="24" w:hanging="356"/>
        <w:rPr>
          <w:rFonts w:ascii="Calibri" w:eastAsia="Calibri" w:hAnsi="Calibri" w:cs="Calibri"/>
        </w:rPr>
      </w:pPr>
      <w:r>
        <w:rPr>
          <w:rFonts w:ascii="Calibri" w:hAnsi="Calibri"/>
          <w:lang w:val="en-US"/>
        </w:rPr>
        <w:t xml:space="preserve">∙ use, but not misuse, items provided for your health, safety, and welfare do not undertake unsafe  acts </w:t>
      </w:r>
    </w:p>
    <w:p w14:paraId="4D7A8FF1" w14:textId="77777777" w:rsidR="00945CFB" w:rsidRDefault="00000000">
      <w:pPr>
        <w:pStyle w:val="BodyA"/>
        <w:widowControl w:val="0"/>
        <w:spacing w:before="22" w:line="242" w:lineRule="auto"/>
        <w:ind w:left="11" w:right="1023"/>
        <w:rPr>
          <w:rFonts w:ascii="Calibri" w:eastAsia="Calibri" w:hAnsi="Calibri" w:cs="Calibri"/>
        </w:rPr>
      </w:pPr>
      <w:r>
        <w:rPr>
          <w:rFonts w:ascii="Calibri" w:hAnsi="Calibri"/>
          <w:lang w:val="en-US"/>
        </w:rPr>
        <w:t xml:space="preserve">∙ be familiar with the emergency action plans for fire, first aid, CIEMP and off-site issues </w:t>
      </w:r>
    </w:p>
    <w:p w14:paraId="71F0E19F" w14:textId="77777777" w:rsidR="00945CFB" w:rsidRDefault="00000000">
      <w:pPr>
        <w:pStyle w:val="BodyA"/>
        <w:widowControl w:val="0"/>
        <w:spacing w:before="22" w:line="242" w:lineRule="auto"/>
        <w:ind w:left="11" w:right="1023"/>
        <w:rPr>
          <w:rFonts w:ascii="Calibri" w:eastAsia="Calibri" w:hAnsi="Calibri" w:cs="Calibri"/>
        </w:rPr>
      </w:pPr>
      <w:r>
        <w:rPr>
          <w:rFonts w:ascii="Calibri" w:hAnsi="Calibri"/>
          <w:lang w:val="en-US"/>
        </w:rPr>
        <w:t xml:space="preserve">∙ raise, without delay, health, safety, and environmental issues with pupils. </w:t>
      </w:r>
    </w:p>
    <w:p w14:paraId="410C7F22" w14:textId="77777777" w:rsidR="00945CFB" w:rsidRDefault="00000000">
      <w:pPr>
        <w:pStyle w:val="BodyA"/>
        <w:widowControl w:val="0"/>
        <w:spacing w:before="240"/>
        <w:ind w:left="4"/>
        <w:rPr>
          <w:rFonts w:ascii="Calibri" w:eastAsia="Calibri" w:hAnsi="Calibri" w:cs="Calibri"/>
          <w:b/>
          <w:bCs/>
        </w:rPr>
      </w:pPr>
      <w:r>
        <w:rPr>
          <w:rFonts w:ascii="Calibri" w:hAnsi="Calibri"/>
          <w:b/>
          <w:bCs/>
          <w:lang w:val="en-US"/>
        </w:rPr>
        <w:t xml:space="preserve">Visitors, Contractors and Parents </w:t>
      </w:r>
    </w:p>
    <w:p w14:paraId="17760442" w14:textId="77777777" w:rsidR="00945CFB" w:rsidRDefault="00000000">
      <w:pPr>
        <w:pStyle w:val="BodyA"/>
        <w:widowControl w:val="0"/>
        <w:spacing w:before="251" w:line="229" w:lineRule="auto"/>
        <w:ind w:right="373"/>
        <w:rPr>
          <w:rFonts w:ascii="Calibri" w:eastAsia="Calibri" w:hAnsi="Calibri" w:cs="Calibri"/>
        </w:rPr>
      </w:pPr>
      <w:r>
        <w:rPr>
          <w:rFonts w:ascii="Calibri" w:hAnsi="Calibri"/>
          <w:lang w:val="en-US"/>
        </w:rPr>
        <w:t xml:space="preserve">o All visitors to the school will sign in at Reception/school office and will be provided by a visitor  badge to be worn for the duration of the visit and handed back to reception/school office on  departure (badges may be colour coded as to whether or not said visitor has DBS clearance). </w:t>
      </w:r>
    </w:p>
    <w:p w14:paraId="258E27B4" w14:textId="77777777" w:rsidR="00945CFB" w:rsidRDefault="00000000">
      <w:pPr>
        <w:pStyle w:val="BodyA"/>
        <w:widowControl w:val="0"/>
        <w:spacing w:before="3" w:line="230" w:lineRule="auto"/>
        <w:ind w:right="687"/>
        <w:rPr>
          <w:rFonts w:ascii="Calibri" w:eastAsia="Calibri" w:hAnsi="Calibri" w:cs="Calibri"/>
        </w:rPr>
      </w:pPr>
      <w:r>
        <w:rPr>
          <w:rFonts w:ascii="Calibri" w:hAnsi="Calibri"/>
          <w:lang w:val="en-US"/>
        </w:rPr>
        <w:t xml:space="preserve">o Visitors will be collected from reception/school office by the member of staff concerned or  escorted to the appropriate area of the school </w:t>
      </w:r>
    </w:p>
    <w:p w14:paraId="5995E20E" w14:textId="77777777" w:rsidR="00945CFB" w:rsidRDefault="00000000">
      <w:pPr>
        <w:pStyle w:val="BodyA"/>
        <w:widowControl w:val="0"/>
        <w:spacing w:before="3" w:line="228" w:lineRule="auto"/>
        <w:ind w:right="75"/>
        <w:rPr>
          <w:rFonts w:ascii="Calibri" w:eastAsia="Calibri" w:hAnsi="Calibri" w:cs="Calibri"/>
        </w:rPr>
      </w:pPr>
      <w:r>
        <w:rPr>
          <w:rFonts w:ascii="Calibri" w:hAnsi="Calibri"/>
          <w:lang w:val="en-US"/>
        </w:rPr>
        <w:t xml:space="preserve">o All visitors to be made aware of site-specific health and safety/emergency procedures on arrival  at the school. </w:t>
      </w:r>
    </w:p>
    <w:p w14:paraId="660E1FBB" w14:textId="77777777" w:rsidR="00945CFB" w:rsidRDefault="00000000">
      <w:pPr>
        <w:pStyle w:val="BodyA"/>
        <w:widowControl w:val="0"/>
        <w:spacing w:before="7" w:line="228" w:lineRule="auto"/>
        <w:ind w:right="2157"/>
        <w:rPr>
          <w:rFonts w:ascii="Calibri" w:eastAsia="Calibri" w:hAnsi="Calibri" w:cs="Calibri"/>
        </w:rPr>
      </w:pPr>
      <w:r>
        <w:rPr>
          <w:rFonts w:ascii="Calibri" w:hAnsi="Calibri"/>
          <w:lang w:val="en-US"/>
        </w:rPr>
        <w:t>o Contractors will be informed of hazards peculiar to this site, e.g., asbestos. o Follow evacuation procedures in the event of an emergency.</w:t>
      </w:r>
    </w:p>
    <w:p w14:paraId="46E4314F" w14:textId="77777777" w:rsidR="00945CFB" w:rsidRDefault="00945CFB">
      <w:pPr>
        <w:pStyle w:val="BodyA"/>
        <w:widowControl w:val="0"/>
        <w:spacing w:before="797"/>
        <w:jc w:val="center"/>
        <w:rPr>
          <w:rFonts w:ascii="Calibri" w:eastAsia="Calibri" w:hAnsi="Calibri" w:cs="Calibri"/>
        </w:rPr>
      </w:pPr>
    </w:p>
    <w:p w14:paraId="3B447E83" w14:textId="77777777" w:rsidR="00945CFB" w:rsidRDefault="00000000">
      <w:pPr>
        <w:pStyle w:val="BodyA"/>
        <w:widowControl w:val="0"/>
        <w:ind w:left="16"/>
        <w:rPr>
          <w:rFonts w:ascii="Calibri" w:eastAsia="Calibri" w:hAnsi="Calibri" w:cs="Calibri"/>
          <w:b/>
          <w:bCs/>
        </w:rPr>
      </w:pPr>
      <w:r>
        <w:rPr>
          <w:rFonts w:ascii="Calibri" w:hAnsi="Calibri"/>
          <w:b/>
          <w:bCs/>
          <w:lang w:val="en-US"/>
        </w:rPr>
        <w:t xml:space="preserve">Pupils </w:t>
      </w:r>
    </w:p>
    <w:p w14:paraId="4DB6471F" w14:textId="77777777" w:rsidR="00945CFB" w:rsidRDefault="00000000">
      <w:pPr>
        <w:pStyle w:val="BodyA"/>
        <w:widowControl w:val="0"/>
        <w:spacing w:before="251" w:line="229" w:lineRule="auto"/>
        <w:ind w:left="15" w:right="14"/>
        <w:rPr>
          <w:rFonts w:ascii="Calibri" w:eastAsia="Calibri" w:hAnsi="Calibri" w:cs="Calibri"/>
        </w:rPr>
      </w:pPr>
      <w:r>
        <w:rPr>
          <w:rFonts w:ascii="Calibri" w:hAnsi="Calibri"/>
          <w:lang w:val="en-US"/>
        </w:rPr>
        <w:t xml:space="preserve">o Behave in a way that does not put their health and safety at risk or that of others. </w:t>
      </w:r>
    </w:p>
    <w:p w14:paraId="64D360CD" w14:textId="77777777" w:rsidR="00945CFB" w:rsidRDefault="00000000">
      <w:pPr>
        <w:pStyle w:val="BodyA"/>
        <w:widowControl w:val="0"/>
        <w:spacing w:before="251" w:line="229" w:lineRule="auto"/>
        <w:ind w:left="15" w:right="14"/>
        <w:rPr>
          <w:rFonts w:ascii="Calibri" w:eastAsia="Calibri" w:hAnsi="Calibri" w:cs="Calibri"/>
        </w:rPr>
      </w:pPr>
      <w:r>
        <w:rPr>
          <w:rFonts w:ascii="Calibri" w:hAnsi="Calibri"/>
          <w:lang w:val="en-US"/>
        </w:rPr>
        <w:t xml:space="preserve">o Observe standards of dress consistent with good health, safety and hygiene practices as set out  in the schools’ uniform policy/school specific H&amp;S Policy </w:t>
      </w:r>
    </w:p>
    <w:p w14:paraId="1C3591EF" w14:textId="77777777" w:rsidR="00945CFB" w:rsidRDefault="00000000">
      <w:pPr>
        <w:pStyle w:val="BodyA"/>
        <w:widowControl w:val="0"/>
        <w:spacing w:before="4" w:line="230" w:lineRule="auto"/>
        <w:ind w:left="15" w:right="532"/>
        <w:rPr>
          <w:rFonts w:ascii="Calibri" w:eastAsia="Calibri" w:hAnsi="Calibri" w:cs="Calibri"/>
        </w:rPr>
      </w:pPr>
      <w:r>
        <w:rPr>
          <w:rFonts w:ascii="Calibri" w:hAnsi="Calibri"/>
          <w:lang w:val="en-US"/>
        </w:rPr>
        <w:t>o Follow ALL safety rules including the instructions from staff given in an emergency situation o Use, but not misuse, things provided for health, safety and welfare.</w:t>
      </w:r>
    </w:p>
    <w:p w14:paraId="4E2C4229" w14:textId="77777777" w:rsidR="00945CFB" w:rsidRDefault="00945CFB">
      <w:pPr>
        <w:pStyle w:val="BodyA"/>
        <w:widowControl w:val="0"/>
        <w:spacing w:before="4" w:line="230" w:lineRule="auto"/>
        <w:ind w:left="15" w:right="532"/>
        <w:rPr>
          <w:rFonts w:ascii="Calibri" w:eastAsia="Calibri" w:hAnsi="Calibri" w:cs="Calibri"/>
        </w:rPr>
      </w:pPr>
    </w:p>
    <w:p w14:paraId="12F2EB8D" w14:textId="77777777" w:rsidR="00945CFB" w:rsidRDefault="00945CFB">
      <w:pPr>
        <w:pStyle w:val="BodyA"/>
        <w:widowControl w:val="0"/>
        <w:spacing w:before="4" w:line="230" w:lineRule="auto"/>
        <w:ind w:left="15" w:right="532"/>
        <w:rPr>
          <w:rFonts w:ascii="Calibri" w:eastAsia="Calibri" w:hAnsi="Calibri" w:cs="Calibri"/>
        </w:rPr>
      </w:pPr>
    </w:p>
    <w:p w14:paraId="0C432CBC" w14:textId="77777777" w:rsidR="00945CFB" w:rsidRDefault="00945CFB">
      <w:pPr>
        <w:pStyle w:val="BodyA"/>
        <w:widowControl w:val="0"/>
        <w:spacing w:before="4" w:line="230" w:lineRule="auto"/>
        <w:ind w:left="15" w:right="532"/>
        <w:rPr>
          <w:rFonts w:ascii="Calibri" w:eastAsia="Calibri" w:hAnsi="Calibri" w:cs="Calibri"/>
        </w:rPr>
      </w:pPr>
    </w:p>
    <w:p w14:paraId="0817D7BB" w14:textId="77777777" w:rsidR="00945CFB" w:rsidRDefault="00000000">
      <w:pPr>
        <w:pStyle w:val="BodyA"/>
        <w:widowControl w:val="0"/>
        <w:ind w:left="4"/>
        <w:rPr>
          <w:rFonts w:ascii="Calibri" w:eastAsia="Calibri" w:hAnsi="Calibri" w:cs="Calibri"/>
          <w:b/>
          <w:bCs/>
          <w:color w:val="FFFFFF"/>
          <w:u w:color="FFFFFF"/>
        </w:rPr>
      </w:pPr>
      <w:r>
        <w:rPr>
          <w:rFonts w:ascii="Calibri" w:hAnsi="Calibri"/>
          <w:b/>
          <w:bCs/>
          <w:color w:val="FFFFFF"/>
          <w:u w:color="FFFFFF"/>
          <w:shd w:val="clear" w:color="auto" w:fill="000000"/>
          <w:lang w:val="fr-FR"/>
        </w:rPr>
        <w:t>Arrangements</w:t>
      </w:r>
      <w:r>
        <w:rPr>
          <w:rFonts w:ascii="Calibri" w:hAnsi="Calibri"/>
          <w:b/>
          <w:bCs/>
          <w:color w:val="FFFFFF"/>
          <w:u w:color="FFFFFF"/>
        </w:rPr>
        <w:t xml:space="preserve"> </w:t>
      </w:r>
    </w:p>
    <w:p w14:paraId="15BBD397" w14:textId="77777777" w:rsidR="00945CFB" w:rsidRDefault="00000000">
      <w:pPr>
        <w:pStyle w:val="BodyA"/>
        <w:widowControl w:val="0"/>
        <w:spacing w:before="245"/>
        <w:ind w:left="4"/>
        <w:rPr>
          <w:rFonts w:ascii="Calibri" w:eastAsia="Calibri" w:hAnsi="Calibri" w:cs="Calibri"/>
          <w:b/>
          <w:bCs/>
        </w:rPr>
      </w:pPr>
      <w:r>
        <w:rPr>
          <w:rFonts w:ascii="Calibri" w:hAnsi="Calibri"/>
          <w:b/>
          <w:bCs/>
          <w:lang w:val="en-US"/>
        </w:rPr>
        <w:t xml:space="preserve">Accident and Incident Reporting </w:t>
      </w:r>
    </w:p>
    <w:p w14:paraId="61B0F33D" w14:textId="77777777" w:rsidR="00945CFB" w:rsidRDefault="00000000">
      <w:pPr>
        <w:pStyle w:val="BodyA"/>
        <w:widowControl w:val="0"/>
        <w:spacing w:line="230" w:lineRule="auto"/>
        <w:ind w:left="7" w:hanging="4"/>
        <w:rPr>
          <w:rFonts w:ascii="Calibri" w:eastAsia="Calibri" w:hAnsi="Calibri" w:cs="Calibri"/>
          <w:shd w:val="clear" w:color="auto" w:fill="FFFFFF"/>
        </w:rPr>
      </w:pPr>
      <w:r>
        <w:rPr>
          <w:rFonts w:ascii="Calibri" w:hAnsi="Calibri"/>
          <w:lang w:val="en-US"/>
        </w:rPr>
        <w:t xml:space="preserve">Accidents to employees are recorded and investigated in accordance with OCC policy </w:t>
      </w:r>
      <w:r>
        <w:rPr>
          <w:rFonts w:ascii="Calibri" w:hAnsi="Calibri"/>
          <w:shd w:val="clear" w:color="auto" w:fill="FFFFFF"/>
          <w:lang w:val="en-US"/>
        </w:rPr>
        <w:t>using the  online incident reporting system if applicable but always recorded on school accident form.</w:t>
      </w:r>
    </w:p>
    <w:p w14:paraId="5C704B84" w14:textId="77777777" w:rsidR="00945CFB" w:rsidRDefault="00000000">
      <w:pPr>
        <w:pStyle w:val="BodyA"/>
        <w:widowControl w:val="0"/>
        <w:spacing w:before="257"/>
        <w:ind w:left="3"/>
        <w:rPr>
          <w:rFonts w:ascii="Calibri" w:eastAsia="Calibri" w:hAnsi="Calibri" w:cs="Calibri"/>
        </w:rPr>
      </w:pPr>
      <w:r>
        <w:rPr>
          <w:rFonts w:ascii="Calibri" w:hAnsi="Calibri"/>
          <w:shd w:val="clear" w:color="auto" w:fill="FFFFFF"/>
          <w:lang w:val="en-US"/>
        </w:rPr>
        <w:t>All accidents are investigated by:</w:t>
      </w:r>
      <w:r>
        <w:rPr>
          <w:rFonts w:ascii="Calibri" w:hAnsi="Calibri"/>
          <w:lang w:val="en-US"/>
        </w:rPr>
        <w:t xml:space="preserve">  Natalie Wilson, Headteacher</w:t>
      </w:r>
    </w:p>
    <w:p w14:paraId="5B0DF76B" w14:textId="77777777" w:rsidR="00945CFB" w:rsidRDefault="00000000">
      <w:pPr>
        <w:pStyle w:val="BodyA"/>
        <w:widowControl w:val="0"/>
        <w:spacing w:before="246" w:line="230" w:lineRule="auto"/>
        <w:ind w:left="7" w:firstLine="12"/>
        <w:rPr>
          <w:rFonts w:ascii="Calibri" w:eastAsia="Calibri" w:hAnsi="Calibri" w:cs="Calibri"/>
        </w:rPr>
      </w:pPr>
      <w:r>
        <w:rPr>
          <w:rFonts w:ascii="Calibri" w:hAnsi="Calibri"/>
          <w:lang w:val="en-US"/>
        </w:rPr>
        <w:t xml:space="preserve">Reported accidents are monitored termly to identify any trends, e.g., same pupil or accident in the  same location. </w:t>
      </w:r>
    </w:p>
    <w:p w14:paraId="41D9B65D" w14:textId="77777777" w:rsidR="00945CFB" w:rsidRDefault="00000000">
      <w:pPr>
        <w:pStyle w:val="BodyA"/>
        <w:widowControl w:val="0"/>
        <w:spacing w:before="257" w:line="229" w:lineRule="auto"/>
        <w:ind w:left="7" w:hanging="4"/>
        <w:jc w:val="both"/>
        <w:rPr>
          <w:rFonts w:ascii="Calibri" w:eastAsia="Calibri" w:hAnsi="Calibri" w:cs="Calibri"/>
        </w:rPr>
      </w:pPr>
      <w:r>
        <w:rPr>
          <w:rFonts w:ascii="Calibri" w:hAnsi="Calibri"/>
          <w:lang w:val="en-US"/>
        </w:rPr>
        <w:t xml:space="preserve">The Head Teacher is responsible for ensuring certain more serious accidents to both employees and  non-employees are reported to the Health and Safety Executive as legally required by the Reporting  of Injuries, Diseases, and Dangerous Occurrences Regulations.  </w:t>
      </w:r>
    </w:p>
    <w:p w14:paraId="5835D63D" w14:textId="77777777" w:rsidR="00945CFB" w:rsidRDefault="00000000" w:rsidP="006A3568">
      <w:pPr>
        <w:pStyle w:val="BodyA"/>
        <w:widowControl w:val="0"/>
        <w:spacing w:before="253"/>
        <w:ind w:left="4"/>
        <w:rPr>
          <w:rFonts w:ascii="Calibri" w:eastAsia="Calibri" w:hAnsi="Calibri" w:cs="Calibri"/>
          <w:b/>
          <w:bCs/>
        </w:rPr>
      </w:pPr>
      <w:r>
        <w:rPr>
          <w:rFonts w:ascii="Calibri" w:hAnsi="Calibri"/>
          <w:b/>
          <w:bCs/>
          <w:lang w:val="en-US"/>
        </w:rPr>
        <w:t xml:space="preserve">Administration of Medication - </w:t>
      </w:r>
    </w:p>
    <w:p w14:paraId="2468D4CD" w14:textId="77777777" w:rsidR="00945CFB" w:rsidRDefault="00945CFB" w:rsidP="006A3568">
      <w:pPr>
        <w:pStyle w:val="BodyA"/>
        <w:widowControl w:val="0"/>
        <w:spacing w:line="229" w:lineRule="auto"/>
        <w:ind w:left="7" w:firstLine="13"/>
        <w:jc w:val="both"/>
        <w:rPr>
          <w:rFonts w:ascii="Calibri" w:eastAsia="Calibri" w:hAnsi="Calibri" w:cs="Calibri"/>
        </w:rPr>
      </w:pPr>
    </w:p>
    <w:p w14:paraId="64B892DD" w14:textId="77777777" w:rsidR="00945CFB" w:rsidRDefault="00000000" w:rsidP="006A3568">
      <w:pPr>
        <w:pStyle w:val="BodyA"/>
        <w:widowControl w:val="0"/>
        <w:spacing w:line="229" w:lineRule="auto"/>
        <w:ind w:left="7" w:firstLine="13"/>
        <w:jc w:val="both"/>
        <w:rPr>
          <w:rFonts w:ascii="Calibri" w:eastAsia="Calibri" w:hAnsi="Calibri" w:cs="Calibri"/>
        </w:rPr>
      </w:pPr>
      <w:r>
        <w:rPr>
          <w:rFonts w:ascii="Calibri" w:hAnsi="Calibri"/>
          <w:lang w:val="en-US"/>
        </w:rPr>
        <w:t>Please refer to the below policy for information on the administration of medication</w:t>
      </w:r>
    </w:p>
    <w:p w14:paraId="17E712B0" w14:textId="77777777" w:rsidR="00945CFB" w:rsidRDefault="00945CFB" w:rsidP="006A3568">
      <w:pPr>
        <w:pStyle w:val="BodyA"/>
        <w:widowControl w:val="0"/>
        <w:spacing w:line="229" w:lineRule="auto"/>
        <w:ind w:left="7" w:firstLine="13"/>
        <w:jc w:val="both"/>
        <w:rPr>
          <w:rFonts w:ascii="Calibri" w:eastAsia="Calibri" w:hAnsi="Calibri" w:cs="Calibri"/>
        </w:rPr>
      </w:pPr>
    </w:p>
    <w:p w14:paraId="16C49AB8" w14:textId="77777777" w:rsidR="00945CFB" w:rsidRDefault="00000000" w:rsidP="006A3568">
      <w:pPr>
        <w:pStyle w:val="BodyA"/>
        <w:widowControl w:val="0"/>
        <w:spacing w:before="256"/>
        <w:ind w:left="3"/>
        <w:rPr>
          <w:rFonts w:ascii="Calibri" w:eastAsia="Calibri" w:hAnsi="Calibri" w:cs="Calibri"/>
        </w:rPr>
      </w:pPr>
      <w:r>
        <w:rPr>
          <w:rFonts w:ascii="Calibri" w:hAnsi="Calibri"/>
          <w:lang w:val="en-US"/>
        </w:rPr>
        <w:t xml:space="preserve">All medication will only be administered with written parental consent. </w:t>
      </w:r>
    </w:p>
    <w:p w14:paraId="609A8309" w14:textId="45749E0F" w:rsidR="00945CFB" w:rsidRPr="006A3568" w:rsidRDefault="00000000" w:rsidP="006A3568">
      <w:pPr>
        <w:pStyle w:val="BodyA"/>
        <w:widowControl w:val="0"/>
        <w:spacing w:before="256"/>
        <w:ind w:left="3"/>
        <w:rPr>
          <w:rFonts w:ascii="Calibri" w:eastAsia="Calibri" w:hAnsi="Calibri" w:cs="Calibri"/>
        </w:rPr>
      </w:pPr>
      <w:r>
        <w:rPr>
          <w:rFonts w:ascii="Calibri" w:hAnsi="Calibri"/>
          <w:lang w:val="en-US"/>
        </w:rPr>
        <w:t>Only prescribed medication will be administered</w:t>
      </w:r>
      <w:r w:rsidR="006A3568">
        <w:rPr>
          <w:rFonts w:ascii="Calibri" w:eastAsia="Calibri" w:hAnsi="Calibri" w:cs="Calibri"/>
        </w:rPr>
        <w:t>.</w:t>
      </w:r>
      <w:r>
        <w:rPr>
          <w:rFonts w:ascii="Calibri" w:hAnsi="Calibri"/>
          <w:shd w:val="clear" w:color="auto" w:fill="FFFFFF"/>
          <w:lang w:val="en-US"/>
        </w:rPr>
        <w:t>Medication will be suitably labelled with the contents, dosage, frequency of administration, duration  of course, date of prescription and pupil’</w:t>
      </w:r>
      <w:r>
        <w:rPr>
          <w:rFonts w:ascii="Calibri" w:hAnsi="Calibri"/>
          <w:shd w:val="clear" w:color="auto" w:fill="FFFFFF"/>
        </w:rPr>
        <w:t xml:space="preserve">s name.  </w:t>
      </w:r>
    </w:p>
    <w:p w14:paraId="22A1D75F" w14:textId="77777777" w:rsidR="00945CFB" w:rsidRDefault="00000000" w:rsidP="006A3568">
      <w:pPr>
        <w:pStyle w:val="BodyA"/>
        <w:widowControl w:val="0"/>
        <w:spacing w:before="248"/>
        <w:ind w:left="7" w:firstLine="8"/>
        <w:rPr>
          <w:rFonts w:ascii="Calibri" w:eastAsia="Calibri" w:hAnsi="Calibri" w:cs="Calibri"/>
          <w:shd w:val="clear" w:color="auto" w:fill="FFFFFF"/>
        </w:rPr>
      </w:pPr>
      <w:r>
        <w:rPr>
          <w:rFonts w:ascii="Calibri" w:hAnsi="Calibri"/>
          <w:shd w:val="clear" w:color="auto" w:fill="FFFFFF"/>
          <w:lang w:val="en-US"/>
        </w:rPr>
        <w:t xml:space="preserve">Records are kept of all administration of medication. </w:t>
      </w:r>
    </w:p>
    <w:p w14:paraId="35D02EF4" w14:textId="77777777" w:rsidR="00945CFB" w:rsidRDefault="00945CFB">
      <w:pPr>
        <w:pStyle w:val="BodyA"/>
        <w:widowControl w:val="0"/>
        <w:spacing w:before="249"/>
        <w:ind w:left="3"/>
        <w:rPr>
          <w:rFonts w:ascii="Calibri" w:eastAsia="Calibri" w:hAnsi="Calibri" w:cs="Calibri"/>
          <w:shd w:val="clear" w:color="auto" w:fill="FF0000"/>
        </w:rPr>
      </w:pPr>
    </w:p>
    <w:p w14:paraId="0EA61F82" w14:textId="77777777" w:rsidR="00945CFB" w:rsidRDefault="00000000">
      <w:pPr>
        <w:pStyle w:val="BodyA"/>
        <w:widowControl w:val="0"/>
        <w:spacing w:before="246"/>
        <w:ind w:left="4"/>
        <w:rPr>
          <w:rFonts w:ascii="Calibri" w:eastAsia="Calibri" w:hAnsi="Calibri" w:cs="Calibri"/>
          <w:b/>
          <w:bCs/>
        </w:rPr>
      </w:pPr>
      <w:r>
        <w:rPr>
          <w:rFonts w:ascii="Calibri" w:hAnsi="Calibri"/>
          <w:b/>
          <w:bCs/>
          <w:lang w:val="pt-PT"/>
        </w:rPr>
        <w:t xml:space="preserve">Asbestos Management </w:t>
      </w:r>
    </w:p>
    <w:p w14:paraId="1613820A" w14:textId="77777777" w:rsidR="00945CFB" w:rsidRDefault="00000000">
      <w:pPr>
        <w:pStyle w:val="BodyA"/>
        <w:widowControl w:val="0"/>
        <w:spacing w:before="248" w:line="229" w:lineRule="auto"/>
        <w:ind w:left="7" w:firstLine="13"/>
        <w:jc w:val="both"/>
        <w:rPr>
          <w:rFonts w:ascii="Calibri" w:eastAsia="Calibri" w:hAnsi="Calibri" w:cs="Calibri"/>
        </w:rPr>
      </w:pPr>
      <w:r>
        <w:rPr>
          <w:rFonts w:ascii="Calibri" w:hAnsi="Calibri"/>
          <w:lang w:val="en-US"/>
        </w:rPr>
        <w:t xml:space="preserve">It is the law that asbestos-containing materials shall not be introduced into the school. If asbestos  containing materials pose a serious risk to the health of persons using our premises the materials  shall be removed as safely and as soon as possible. </w:t>
      </w:r>
    </w:p>
    <w:p w14:paraId="05707BE0" w14:textId="77777777" w:rsidR="00945CFB" w:rsidRDefault="00000000">
      <w:pPr>
        <w:pStyle w:val="BodyA"/>
        <w:widowControl w:val="0"/>
        <w:spacing w:before="258" w:line="229" w:lineRule="auto"/>
        <w:ind w:left="3"/>
        <w:rPr>
          <w:rFonts w:ascii="Calibri" w:eastAsia="Calibri" w:hAnsi="Calibri" w:cs="Calibri"/>
        </w:rPr>
      </w:pPr>
      <w:r>
        <w:rPr>
          <w:rFonts w:ascii="Calibri" w:hAnsi="Calibri"/>
          <w:lang w:val="en-US"/>
        </w:rPr>
        <w:t xml:space="preserve">Where asbestos-containing materials are present, and do not pose a serious risk, the school shall take the opportunity to remove them progressively from our property, when it is safe and cost effective  to do so. Whilst asbestos containing materials remain in situ the school shall ensure that they are  managed in such a manner so that the risk to the health of our employees, contractors, visitors and  other people using our premises is minimized. </w:t>
      </w:r>
    </w:p>
    <w:p w14:paraId="474CE35E" w14:textId="77777777" w:rsidR="00945CFB" w:rsidRDefault="00000000">
      <w:pPr>
        <w:pStyle w:val="BodyA"/>
        <w:widowControl w:val="0"/>
        <w:spacing w:before="256" w:line="230" w:lineRule="auto"/>
        <w:ind w:left="7" w:hanging="3"/>
        <w:rPr>
          <w:rFonts w:ascii="Calibri" w:eastAsia="Calibri" w:hAnsi="Calibri" w:cs="Calibri"/>
        </w:rPr>
      </w:pPr>
      <w:r>
        <w:rPr>
          <w:rFonts w:ascii="Calibri" w:hAnsi="Calibri"/>
          <w:lang w:val="en-US"/>
        </w:rPr>
        <w:t xml:space="preserve">All work on asbestos containing materials shall be carried out in accordance with the current legal  standards using the best working practices by licensed contractors. </w:t>
      </w:r>
    </w:p>
    <w:p w14:paraId="6BBB6051" w14:textId="77777777" w:rsidR="00945CFB" w:rsidRDefault="00000000">
      <w:pPr>
        <w:pStyle w:val="BodyA"/>
        <w:widowControl w:val="0"/>
        <w:spacing w:before="257" w:line="228" w:lineRule="auto"/>
        <w:ind w:left="3"/>
        <w:rPr>
          <w:rFonts w:ascii="Calibri" w:eastAsia="Calibri" w:hAnsi="Calibri" w:cs="Calibri"/>
        </w:rPr>
      </w:pPr>
      <w:r>
        <w:rPr>
          <w:rFonts w:ascii="Calibri" w:hAnsi="Calibri"/>
          <w:lang w:val="en-US"/>
        </w:rPr>
        <w:t xml:space="preserve">The condition of asbestos in the building is monitored by the Caretaker and recorded in the  Asbestos logbook. OCC will arrange for a reinspection to be carried out by a competent person. </w:t>
      </w:r>
    </w:p>
    <w:p w14:paraId="0E6AF518" w14:textId="77777777" w:rsidR="00945CFB" w:rsidRDefault="00000000">
      <w:pPr>
        <w:pStyle w:val="BodyA"/>
        <w:widowControl w:val="0"/>
        <w:spacing w:before="259" w:line="227" w:lineRule="auto"/>
        <w:ind w:left="3" w:firstLine="13"/>
        <w:jc w:val="both"/>
        <w:rPr>
          <w:rFonts w:ascii="Calibri" w:eastAsia="Calibri" w:hAnsi="Calibri" w:cs="Calibri"/>
          <w:color w:val="0000FF"/>
          <w:u w:val="single" w:color="0000FF"/>
        </w:rPr>
      </w:pPr>
      <w:r>
        <w:rPr>
          <w:rFonts w:ascii="Calibri" w:hAnsi="Calibri"/>
          <w:lang w:val="en-US"/>
        </w:rPr>
        <w:t xml:space="preserve">No destructive or potentially destructive work (however minor) will be undertaken in the school without  first reference to the asbestos register and information held on the OCC Asbestos Database shine:  </w:t>
      </w:r>
      <w:r>
        <w:rPr>
          <w:rFonts w:ascii="Calibri" w:hAnsi="Calibri"/>
          <w:color w:val="0000FF"/>
          <w:u w:val="single" w:color="0000FF"/>
          <w:lang w:val="en-US"/>
        </w:rPr>
        <w:t xml:space="preserve">Prism Homepage (shinegateway.co.uk) </w:t>
      </w:r>
    </w:p>
    <w:p w14:paraId="38496253" w14:textId="77777777" w:rsidR="00945CFB" w:rsidRDefault="00945CFB">
      <w:pPr>
        <w:pStyle w:val="BodyA"/>
        <w:widowControl w:val="0"/>
        <w:spacing w:before="259" w:line="227" w:lineRule="auto"/>
        <w:ind w:left="3" w:firstLine="13"/>
        <w:jc w:val="both"/>
        <w:rPr>
          <w:rFonts w:ascii="Calibri" w:eastAsia="Calibri" w:hAnsi="Calibri" w:cs="Calibri"/>
          <w:color w:val="0000FF"/>
          <w:u w:val="single" w:color="0000FF"/>
        </w:rPr>
      </w:pPr>
    </w:p>
    <w:p w14:paraId="724DE45D" w14:textId="77777777" w:rsidR="00945CFB" w:rsidRDefault="00000000">
      <w:pPr>
        <w:pStyle w:val="BodyA"/>
        <w:widowControl w:val="0"/>
        <w:spacing w:line="228" w:lineRule="auto"/>
        <w:ind w:left="12" w:hanging="1"/>
        <w:rPr>
          <w:rFonts w:ascii="Calibri" w:eastAsia="Calibri" w:hAnsi="Calibri" w:cs="Calibri"/>
        </w:rPr>
      </w:pPr>
      <w:r>
        <w:rPr>
          <w:rFonts w:ascii="Calibri" w:hAnsi="Calibri"/>
          <w:lang w:val="en-US"/>
        </w:rPr>
        <w:lastRenderedPageBreak/>
        <w:t xml:space="preserve">Some locations as detailed in the register are not covered by an asbestos survey and thus may not  be accessed without further sampling/air tests. </w:t>
      </w:r>
    </w:p>
    <w:p w14:paraId="313EB84D" w14:textId="77777777" w:rsidR="00945CFB" w:rsidRDefault="00000000">
      <w:pPr>
        <w:pStyle w:val="BodyA"/>
        <w:widowControl w:val="0"/>
        <w:spacing w:before="260" w:line="230" w:lineRule="auto"/>
        <w:ind w:left="7" w:hanging="4"/>
        <w:rPr>
          <w:rFonts w:ascii="Calibri" w:eastAsia="Calibri" w:hAnsi="Calibri" w:cs="Calibri"/>
        </w:rPr>
      </w:pPr>
      <w:r>
        <w:rPr>
          <w:rFonts w:ascii="Calibri" w:hAnsi="Calibri"/>
          <w:lang w:val="en-US"/>
        </w:rPr>
        <w:t>The Asbestos information is held by the</w:t>
      </w:r>
      <w:r>
        <w:rPr>
          <w:rFonts w:ascii="Calibri" w:hAnsi="Calibri"/>
          <w:shd w:val="clear" w:color="auto" w:fill="FFFFFF"/>
          <w:lang w:val="en-US"/>
        </w:rPr>
        <w:t xml:space="preserve"> School Office </w:t>
      </w:r>
      <w:r>
        <w:rPr>
          <w:rFonts w:ascii="Calibri" w:hAnsi="Calibri"/>
          <w:lang w:val="en-US"/>
        </w:rPr>
        <w:t xml:space="preserve">and is made  available to any contractors carrying out work within the school. </w:t>
      </w:r>
    </w:p>
    <w:p w14:paraId="4E3126D5" w14:textId="77777777" w:rsidR="00945CFB" w:rsidRDefault="00000000">
      <w:pPr>
        <w:pStyle w:val="BodyA"/>
        <w:widowControl w:val="0"/>
        <w:spacing w:before="260" w:line="230" w:lineRule="auto"/>
        <w:ind w:left="7" w:hanging="4"/>
        <w:rPr>
          <w:rFonts w:ascii="Calibri" w:eastAsia="Calibri" w:hAnsi="Calibri" w:cs="Calibri"/>
        </w:rPr>
      </w:pPr>
      <w:r>
        <w:rPr>
          <w:rFonts w:ascii="Calibri" w:hAnsi="Calibri"/>
          <w:lang w:val="en-US"/>
        </w:rPr>
        <w:t>For the butterfly classroom</w:t>
      </w:r>
    </w:p>
    <w:p w14:paraId="4EAB9072" w14:textId="77777777" w:rsidR="00945CFB" w:rsidRDefault="00000000">
      <w:pPr>
        <w:pStyle w:val="BodyA"/>
        <w:widowControl w:val="0"/>
        <w:spacing w:before="255"/>
        <w:ind w:left="3"/>
        <w:rPr>
          <w:rFonts w:ascii="Calibri" w:eastAsia="Calibri" w:hAnsi="Calibri" w:cs="Calibri"/>
        </w:rPr>
      </w:pPr>
      <w:r>
        <w:rPr>
          <w:rFonts w:ascii="Calibri" w:hAnsi="Calibri"/>
          <w:lang w:val="en-US"/>
        </w:rPr>
        <w:t>The latest Asbestos Management Survey report is dated: 19th February 2019</w:t>
      </w:r>
    </w:p>
    <w:p w14:paraId="26D141CD" w14:textId="77777777" w:rsidR="00945CFB" w:rsidRDefault="00000000">
      <w:pPr>
        <w:pStyle w:val="BodyA"/>
        <w:widowControl w:val="0"/>
        <w:ind w:left="3"/>
        <w:rPr>
          <w:rFonts w:ascii="Calibri" w:eastAsia="Calibri" w:hAnsi="Calibri" w:cs="Calibri"/>
        </w:rPr>
      </w:pPr>
      <w:r>
        <w:rPr>
          <w:rFonts w:ascii="Calibri" w:hAnsi="Calibri"/>
          <w:lang w:val="en-US"/>
        </w:rPr>
        <w:t>The latest Asbestos Reinspection by Competent Person is dated:  7th June 2021</w:t>
      </w:r>
    </w:p>
    <w:p w14:paraId="44D62DE3" w14:textId="77777777" w:rsidR="00945CFB" w:rsidRDefault="00945CFB">
      <w:pPr>
        <w:pStyle w:val="BodyA"/>
        <w:widowControl w:val="0"/>
        <w:ind w:left="3"/>
        <w:rPr>
          <w:rFonts w:ascii="Calibri" w:eastAsia="Calibri" w:hAnsi="Calibri" w:cs="Calibri"/>
        </w:rPr>
      </w:pPr>
    </w:p>
    <w:p w14:paraId="67AB4430" w14:textId="77777777" w:rsidR="00945CFB" w:rsidRDefault="00000000">
      <w:pPr>
        <w:pStyle w:val="BodyA"/>
        <w:widowControl w:val="0"/>
        <w:ind w:left="3"/>
        <w:rPr>
          <w:rFonts w:ascii="Calibri" w:eastAsia="Calibri" w:hAnsi="Calibri" w:cs="Calibri"/>
        </w:rPr>
      </w:pPr>
      <w:r>
        <w:rPr>
          <w:rFonts w:ascii="Calibri" w:hAnsi="Calibri"/>
          <w:lang w:val="en-US"/>
        </w:rPr>
        <w:t xml:space="preserve">The ladybird building has no asbestos </w:t>
      </w:r>
    </w:p>
    <w:p w14:paraId="3063E6C4" w14:textId="77777777" w:rsidR="00945CFB" w:rsidRDefault="00945CFB">
      <w:pPr>
        <w:pStyle w:val="BodyA"/>
        <w:widowControl w:val="0"/>
        <w:spacing w:line="228" w:lineRule="auto"/>
        <w:ind w:left="8" w:hanging="5"/>
        <w:rPr>
          <w:rFonts w:ascii="Calibri" w:eastAsia="Calibri" w:hAnsi="Calibri" w:cs="Calibri"/>
        </w:rPr>
      </w:pPr>
    </w:p>
    <w:p w14:paraId="0398B450" w14:textId="77777777" w:rsidR="00945CFB" w:rsidRDefault="00000000">
      <w:pPr>
        <w:pStyle w:val="BodyA"/>
        <w:widowControl w:val="0"/>
        <w:spacing w:before="257"/>
        <w:ind w:left="9"/>
        <w:rPr>
          <w:rFonts w:ascii="Calibri" w:eastAsia="Calibri" w:hAnsi="Calibri" w:cs="Calibri"/>
          <w:b/>
          <w:bCs/>
        </w:rPr>
      </w:pPr>
      <w:r>
        <w:rPr>
          <w:rFonts w:ascii="Calibri" w:hAnsi="Calibri"/>
          <w:b/>
          <w:bCs/>
          <w:lang w:val="en-US"/>
        </w:rPr>
        <w:t xml:space="preserve">Construction Work and Premises Management </w:t>
      </w:r>
    </w:p>
    <w:p w14:paraId="144A2301" w14:textId="77777777" w:rsidR="00945CFB" w:rsidRDefault="00000000">
      <w:pPr>
        <w:pStyle w:val="BodyA"/>
        <w:widowControl w:val="0"/>
        <w:spacing w:before="251" w:line="229" w:lineRule="auto"/>
        <w:ind w:left="3" w:right="168" w:firstLine="13"/>
        <w:rPr>
          <w:rFonts w:ascii="Calibri" w:eastAsia="Calibri" w:hAnsi="Calibri" w:cs="Calibri"/>
        </w:rPr>
      </w:pPr>
      <w:r>
        <w:rPr>
          <w:rFonts w:ascii="Calibri" w:hAnsi="Calibri"/>
          <w:lang w:val="en-US"/>
        </w:rPr>
        <w:t xml:space="preserve">Budgets for building management are delegated to schools by the Council, the duty to manage  compliance to be shared between the schools and the Council. The Council’s written scheme for  the financing of maintained schools will set the categories of work that will either be financed from  the delegated school budget share (revenue repairs and maintenance) or remain the responsibility  of the Council (capital expenditure).  </w:t>
      </w:r>
    </w:p>
    <w:p w14:paraId="7B2D8AD7" w14:textId="77777777" w:rsidR="00945CFB" w:rsidRDefault="00000000">
      <w:pPr>
        <w:pStyle w:val="BodyA"/>
        <w:widowControl w:val="0"/>
        <w:spacing w:before="304" w:line="228" w:lineRule="auto"/>
        <w:ind w:left="12" w:right="759" w:hanging="9"/>
        <w:rPr>
          <w:rFonts w:ascii="Calibri" w:eastAsia="Calibri" w:hAnsi="Calibri" w:cs="Calibri"/>
          <w:color w:val="0B0C0C"/>
          <w:u w:color="0B0C0C"/>
        </w:rPr>
      </w:pPr>
      <w:r>
        <w:rPr>
          <w:rFonts w:ascii="Calibri" w:hAnsi="Calibri"/>
          <w:color w:val="0B0C0C"/>
          <w:u w:color="0B0C0C"/>
          <w:shd w:val="clear" w:color="auto" w:fill="FFFFFF"/>
          <w:lang w:val="en-US"/>
        </w:rPr>
        <w:t xml:space="preserve">The Council delegates the day-to-day management of health and safety of the buildings and </w:t>
      </w:r>
      <w:r>
        <w:rPr>
          <w:rFonts w:ascii="Calibri" w:hAnsi="Calibri"/>
          <w:color w:val="0B0C0C"/>
          <w:u w:color="0B0C0C"/>
        </w:rPr>
        <w:t xml:space="preserve"> </w:t>
      </w:r>
      <w:r>
        <w:rPr>
          <w:rFonts w:ascii="Calibri" w:hAnsi="Calibri"/>
          <w:color w:val="0B0C0C"/>
          <w:u w:color="0B0C0C"/>
          <w:shd w:val="clear" w:color="auto" w:fill="FFFFFF"/>
          <w:lang w:val="en-US"/>
        </w:rPr>
        <w:t>premises to the Governing Body and Headteacher who are responsible for ensuring:</w:t>
      </w:r>
      <w:r>
        <w:rPr>
          <w:rFonts w:ascii="Calibri" w:hAnsi="Calibri"/>
          <w:color w:val="0B0C0C"/>
          <w:u w:color="0B0C0C"/>
        </w:rPr>
        <w:t xml:space="preserve"> </w:t>
      </w:r>
    </w:p>
    <w:p w14:paraId="1D346420" w14:textId="77777777" w:rsidR="00945CFB" w:rsidRDefault="00000000">
      <w:pPr>
        <w:pStyle w:val="BodyA"/>
        <w:widowControl w:val="0"/>
        <w:spacing w:before="307" w:line="230" w:lineRule="auto"/>
        <w:ind w:left="581" w:right="186" w:hanging="363"/>
        <w:rPr>
          <w:rFonts w:ascii="Calibri" w:eastAsia="Calibri" w:hAnsi="Calibri" w:cs="Calibri"/>
          <w:color w:val="0B0C0C"/>
          <w:u w:color="0B0C0C"/>
        </w:rPr>
      </w:pPr>
      <w:r>
        <w:rPr>
          <w:rFonts w:ascii="Calibri" w:hAnsi="Calibri"/>
          <w:color w:val="0B0C0C"/>
          <w:u w:color="0B0C0C"/>
          <w:shd w:val="clear" w:color="auto" w:fill="FFFFFF"/>
          <w:lang w:val="en-US"/>
        </w:rPr>
        <w:t xml:space="preserve">∙ the school meets statutory compliance across all estate areas (including general repairs and </w:t>
      </w:r>
      <w:r>
        <w:rPr>
          <w:rFonts w:ascii="Calibri" w:hAnsi="Calibri"/>
          <w:color w:val="0B0C0C"/>
          <w:u w:color="0B0C0C"/>
        </w:rPr>
        <w:t xml:space="preserve"> </w:t>
      </w:r>
      <w:r>
        <w:rPr>
          <w:rFonts w:ascii="Calibri" w:hAnsi="Calibri"/>
          <w:color w:val="0B0C0C"/>
          <w:u w:color="0B0C0C"/>
          <w:shd w:val="clear" w:color="auto" w:fill="FFFFFF"/>
          <w:lang w:val="fr-FR"/>
        </w:rPr>
        <w:t>maintenance).</w:t>
      </w:r>
      <w:r>
        <w:rPr>
          <w:rFonts w:ascii="Calibri" w:hAnsi="Calibri"/>
          <w:color w:val="0B0C0C"/>
          <w:u w:color="0B0C0C"/>
        </w:rPr>
        <w:t xml:space="preserve"> </w:t>
      </w:r>
    </w:p>
    <w:p w14:paraId="7DF1E993" w14:textId="77777777" w:rsidR="00945CFB" w:rsidRDefault="00000000">
      <w:pPr>
        <w:pStyle w:val="BodyA"/>
        <w:widowControl w:val="0"/>
        <w:spacing w:before="80"/>
        <w:ind w:left="217"/>
        <w:rPr>
          <w:rFonts w:ascii="Calibri" w:eastAsia="Calibri" w:hAnsi="Calibri" w:cs="Calibri"/>
          <w:color w:val="0B0C0C"/>
          <w:u w:color="0B0C0C"/>
        </w:rPr>
      </w:pPr>
      <w:r>
        <w:rPr>
          <w:rFonts w:ascii="Calibri" w:hAnsi="Calibri"/>
          <w:color w:val="0B0C0C"/>
          <w:u w:color="0B0C0C"/>
          <w:shd w:val="clear" w:color="auto" w:fill="FFFFFF"/>
          <w:lang w:val="en-US"/>
        </w:rPr>
        <w:t>∙ competent persons are engaged to assist with the various compliance areas</w:t>
      </w:r>
      <w:r>
        <w:rPr>
          <w:rFonts w:ascii="Calibri" w:hAnsi="Calibri"/>
          <w:color w:val="0B0C0C"/>
          <w:u w:color="0B0C0C"/>
        </w:rPr>
        <w:t xml:space="preserve"> </w:t>
      </w:r>
    </w:p>
    <w:p w14:paraId="449AB752" w14:textId="77777777" w:rsidR="00945CFB" w:rsidRDefault="00000000">
      <w:pPr>
        <w:pStyle w:val="BodyA"/>
        <w:widowControl w:val="0"/>
        <w:spacing w:before="320"/>
        <w:ind w:left="19"/>
        <w:rPr>
          <w:rFonts w:ascii="Calibri" w:eastAsia="Calibri" w:hAnsi="Calibri" w:cs="Calibri"/>
          <w:color w:val="0000FF"/>
          <w:u w:color="0000FF"/>
        </w:rPr>
      </w:pPr>
      <w:r>
        <w:rPr>
          <w:rFonts w:ascii="Calibri" w:hAnsi="Calibri"/>
          <w:color w:val="0000FF"/>
          <w:u w:val="single" w:color="0000FF"/>
          <w:lang w:val="en-US"/>
        </w:rPr>
        <w:t>Refer to:</w:t>
      </w:r>
      <w:r>
        <w:rPr>
          <w:rFonts w:ascii="Calibri" w:hAnsi="Calibri"/>
          <w:color w:val="0000FF"/>
          <w:u w:color="0000FF"/>
        </w:rPr>
        <w:t xml:space="preserve"> </w:t>
      </w:r>
    </w:p>
    <w:p w14:paraId="7E7795A2" w14:textId="77777777" w:rsidR="00945CFB" w:rsidRDefault="00000000">
      <w:pPr>
        <w:pStyle w:val="BodyA"/>
        <w:widowControl w:val="0"/>
        <w:spacing w:line="230" w:lineRule="auto"/>
        <w:ind w:left="10" w:right="615"/>
        <w:rPr>
          <w:rFonts w:ascii="Calibri" w:eastAsia="Calibri" w:hAnsi="Calibri" w:cs="Calibri"/>
          <w:color w:val="0000FF"/>
          <w:u w:color="0000FF"/>
        </w:rPr>
      </w:pPr>
      <w:r>
        <w:rPr>
          <w:rFonts w:ascii="Calibri" w:hAnsi="Calibri"/>
          <w:color w:val="0000FF"/>
          <w:u w:val="single" w:color="0000FF"/>
          <w:lang w:val="en-US"/>
        </w:rPr>
        <w:t>Schools property compliance, repairs and maintenance | Schools (oxfordshire.gov.uk)</w:t>
      </w:r>
      <w:r>
        <w:rPr>
          <w:rFonts w:ascii="Calibri" w:hAnsi="Calibri"/>
          <w:color w:val="0000FF"/>
          <w:u w:color="0000FF"/>
        </w:rPr>
        <w:t xml:space="preserve"> </w:t>
      </w:r>
      <w:r>
        <w:rPr>
          <w:rFonts w:ascii="Calibri" w:hAnsi="Calibri"/>
          <w:color w:val="0000FF"/>
          <w:u w:val="single" w:color="0000FF"/>
          <w:lang w:val="en-US"/>
        </w:rPr>
        <w:t>Good estate management for schools - Health and safety - Guidance - GOV.UK (www.gov.uk)</w:t>
      </w:r>
      <w:r>
        <w:rPr>
          <w:rFonts w:ascii="Calibri" w:hAnsi="Calibri"/>
          <w:color w:val="0000FF"/>
          <w:u w:color="0000FF"/>
        </w:rPr>
        <w:t xml:space="preserve"> </w:t>
      </w:r>
    </w:p>
    <w:p w14:paraId="4CB467AE" w14:textId="77777777" w:rsidR="00945CFB" w:rsidRDefault="00000000">
      <w:pPr>
        <w:pStyle w:val="BodyA"/>
        <w:widowControl w:val="0"/>
        <w:spacing w:before="258"/>
        <w:ind w:left="10"/>
        <w:rPr>
          <w:rFonts w:ascii="Calibri" w:eastAsia="Calibri" w:hAnsi="Calibri" w:cs="Calibri"/>
        </w:rPr>
      </w:pPr>
      <w:r>
        <w:rPr>
          <w:rFonts w:ascii="Calibri" w:hAnsi="Calibri"/>
          <w:u w:val="single"/>
          <w:shd w:val="clear" w:color="auto" w:fill="FFFFFF"/>
          <w:lang w:val="en-US"/>
        </w:rPr>
        <w:t>Self-financed building and improvement work and alterations</w:t>
      </w:r>
      <w:r>
        <w:rPr>
          <w:rFonts w:ascii="Calibri" w:hAnsi="Calibri"/>
        </w:rPr>
        <w:t xml:space="preserve"> </w:t>
      </w:r>
    </w:p>
    <w:p w14:paraId="3FFA538E" w14:textId="77777777" w:rsidR="00945CFB" w:rsidRDefault="00000000">
      <w:pPr>
        <w:pStyle w:val="BodyA"/>
        <w:widowControl w:val="0"/>
        <w:spacing w:before="246" w:line="230" w:lineRule="auto"/>
        <w:ind w:left="7" w:right="702" w:hanging="3"/>
        <w:rPr>
          <w:rFonts w:ascii="Calibri" w:eastAsia="Calibri" w:hAnsi="Calibri" w:cs="Calibri"/>
          <w:color w:val="333333"/>
          <w:u w:color="333333"/>
        </w:rPr>
      </w:pPr>
      <w:r>
        <w:rPr>
          <w:rFonts w:ascii="Calibri" w:hAnsi="Calibri"/>
          <w:shd w:val="clear" w:color="auto" w:fill="FFFFFF"/>
          <w:lang w:val="en-US"/>
        </w:rPr>
        <w:t xml:space="preserve">Application for the approval of self-financed building improvement and alterations (SFA form) </w:t>
      </w:r>
      <w:r>
        <w:rPr>
          <w:rFonts w:ascii="Calibri" w:hAnsi="Calibri"/>
        </w:rPr>
        <w:t xml:space="preserve"> </w:t>
      </w:r>
      <w:r>
        <w:rPr>
          <w:rFonts w:ascii="Calibri" w:hAnsi="Calibri"/>
          <w:shd w:val="clear" w:color="auto" w:fill="FFFFFF"/>
          <w:lang w:val="en-US"/>
        </w:rPr>
        <w:t xml:space="preserve">should be completed using </w:t>
      </w:r>
      <w:r>
        <w:rPr>
          <w:rFonts w:ascii="Calibri" w:hAnsi="Calibri"/>
          <w:color w:val="0000FF"/>
          <w:u w:val="single" w:color="0000FF"/>
          <w:shd w:val="clear" w:color="auto" w:fill="FFFFFF"/>
          <w:lang w:val="en-US"/>
        </w:rPr>
        <w:t>this form and guidance notes</w:t>
      </w:r>
      <w:r>
        <w:rPr>
          <w:rFonts w:ascii="Calibri" w:hAnsi="Calibri"/>
          <w:color w:val="333333"/>
          <w:u w:color="333333"/>
          <w:shd w:val="clear" w:color="auto" w:fill="FFFFFF"/>
        </w:rPr>
        <w:t>:</w:t>
      </w:r>
      <w:r>
        <w:rPr>
          <w:rFonts w:ascii="Calibri" w:hAnsi="Calibri"/>
          <w:color w:val="333333"/>
          <w:u w:color="333333"/>
        </w:rPr>
        <w:t xml:space="preserve"> </w:t>
      </w:r>
    </w:p>
    <w:p w14:paraId="01644428" w14:textId="77777777" w:rsidR="00945CFB" w:rsidRDefault="00000000">
      <w:pPr>
        <w:pStyle w:val="BodyA"/>
        <w:widowControl w:val="0"/>
        <w:spacing w:before="257"/>
        <w:ind w:left="9"/>
        <w:rPr>
          <w:rFonts w:ascii="Calibri" w:eastAsia="Calibri" w:hAnsi="Calibri" w:cs="Calibri"/>
        </w:rPr>
      </w:pPr>
      <w:r>
        <w:rPr>
          <w:rFonts w:ascii="Calibri" w:hAnsi="Calibri"/>
          <w:u w:val="single"/>
          <w:lang w:val="en-US"/>
        </w:rPr>
        <w:t>Control of Contractors</w:t>
      </w:r>
      <w:r>
        <w:rPr>
          <w:rFonts w:ascii="Calibri" w:hAnsi="Calibri"/>
        </w:rPr>
        <w:t xml:space="preserve"> </w:t>
      </w:r>
    </w:p>
    <w:p w14:paraId="7E9776A3" w14:textId="77777777" w:rsidR="00945CFB" w:rsidRDefault="00000000">
      <w:pPr>
        <w:pStyle w:val="BodyA"/>
        <w:widowControl w:val="0"/>
        <w:spacing w:before="246" w:line="230" w:lineRule="auto"/>
        <w:ind w:left="8" w:right="2" w:hanging="5"/>
        <w:rPr>
          <w:rFonts w:ascii="Calibri" w:eastAsia="Calibri" w:hAnsi="Calibri" w:cs="Calibri"/>
        </w:rPr>
      </w:pPr>
      <w:r>
        <w:rPr>
          <w:rFonts w:ascii="Calibri" w:hAnsi="Calibri"/>
          <w:lang w:val="en-US"/>
        </w:rPr>
        <w:t xml:space="preserve">As part of the tendering process for any building work, contractors are chosen who can prove their  competence in the specific trade. </w:t>
      </w:r>
    </w:p>
    <w:p w14:paraId="13AF4FB1" w14:textId="77777777" w:rsidR="00945CFB" w:rsidRDefault="00000000">
      <w:pPr>
        <w:pStyle w:val="BodyA"/>
        <w:widowControl w:val="0"/>
        <w:spacing w:before="257" w:line="228" w:lineRule="auto"/>
        <w:ind w:left="7" w:hanging="4"/>
        <w:rPr>
          <w:rFonts w:ascii="Calibri" w:eastAsia="Calibri" w:hAnsi="Calibri" w:cs="Calibri"/>
        </w:rPr>
      </w:pPr>
      <w:r>
        <w:rPr>
          <w:rFonts w:ascii="Calibri" w:hAnsi="Calibri"/>
          <w:lang w:val="en-US"/>
        </w:rPr>
        <w:t>The headteacher  is responsible for day-to-day control of contractors</w:t>
      </w:r>
    </w:p>
    <w:p w14:paraId="4790FDB6" w14:textId="77777777" w:rsidR="00945CFB" w:rsidRDefault="00000000">
      <w:pPr>
        <w:pStyle w:val="BodyA"/>
        <w:widowControl w:val="0"/>
        <w:spacing w:before="260"/>
        <w:ind w:left="9"/>
        <w:rPr>
          <w:rFonts w:ascii="Calibri" w:eastAsia="Calibri" w:hAnsi="Calibri" w:cs="Calibri"/>
        </w:rPr>
      </w:pPr>
      <w:r>
        <w:rPr>
          <w:rFonts w:ascii="Calibri" w:hAnsi="Calibri"/>
          <w:u w:val="single"/>
          <w:shd w:val="clear" w:color="auto" w:fill="FFFFFF"/>
          <w:lang w:val="en-US"/>
        </w:rPr>
        <w:t>CDM Regulations – undertaking construction work</w:t>
      </w:r>
      <w:r>
        <w:rPr>
          <w:rFonts w:ascii="Calibri" w:hAnsi="Calibri"/>
        </w:rPr>
        <w:t xml:space="preserve"> </w:t>
      </w:r>
    </w:p>
    <w:p w14:paraId="206202BD" w14:textId="77777777" w:rsidR="00945CFB" w:rsidRDefault="00000000">
      <w:pPr>
        <w:pStyle w:val="BodyA"/>
        <w:widowControl w:val="0"/>
        <w:spacing w:before="248" w:line="228" w:lineRule="auto"/>
        <w:ind w:left="3" w:right="114" w:firstLine="5"/>
        <w:rPr>
          <w:rFonts w:ascii="Calibri" w:eastAsia="Calibri" w:hAnsi="Calibri" w:cs="Calibri"/>
          <w:color w:val="333333"/>
          <w:u w:color="333333"/>
          <w:shd w:val="clear" w:color="auto" w:fill="FFFFFF"/>
        </w:rPr>
      </w:pPr>
      <w:r>
        <w:rPr>
          <w:rFonts w:ascii="Calibri" w:hAnsi="Calibri"/>
          <w:shd w:val="clear" w:color="auto" w:fill="FFFFFF"/>
          <w:lang w:val="en-US"/>
        </w:rPr>
        <w:t xml:space="preserve">CDM regulations places explicit responsibilities on the Client. In many cases the school is the </w:t>
      </w:r>
      <w:r>
        <w:rPr>
          <w:rFonts w:ascii="Calibri" w:hAnsi="Calibri"/>
        </w:rPr>
        <w:t xml:space="preserve"> </w:t>
      </w:r>
      <w:r>
        <w:rPr>
          <w:rFonts w:ascii="Calibri" w:hAnsi="Calibri"/>
          <w:shd w:val="clear" w:color="auto" w:fill="FFFFFF"/>
          <w:lang w:val="en-US"/>
        </w:rPr>
        <w:t xml:space="preserve">client. The client must be named and must appoint a Principal Designer and Principal Contractor if </w:t>
      </w:r>
      <w:r>
        <w:rPr>
          <w:rFonts w:ascii="Calibri" w:hAnsi="Calibri"/>
        </w:rPr>
        <w:t xml:space="preserve"> </w:t>
      </w:r>
      <w:r>
        <w:rPr>
          <w:rFonts w:ascii="Calibri" w:hAnsi="Calibri"/>
          <w:shd w:val="clear" w:color="auto" w:fill="FFFFFF"/>
          <w:lang w:val="en-US"/>
        </w:rPr>
        <w:t xml:space="preserve">there is more than one contractor. The Client has a number of legal duties that they must </w:t>
      </w:r>
      <w:r>
        <w:rPr>
          <w:rFonts w:ascii="Calibri" w:hAnsi="Calibri"/>
        </w:rPr>
        <w:t xml:space="preserve"> </w:t>
      </w:r>
      <w:r>
        <w:rPr>
          <w:rFonts w:ascii="Calibri" w:hAnsi="Calibri"/>
          <w:shd w:val="clear" w:color="auto" w:fill="FFFFFF"/>
          <w:lang w:val="en-US"/>
        </w:rPr>
        <w:t xml:space="preserve">perform. All construction work must have a written Construction Phase Safety Plan. Further </w:t>
      </w:r>
      <w:r>
        <w:rPr>
          <w:rFonts w:ascii="Calibri" w:hAnsi="Calibri"/>
        </w:rPr>
        <w:t xml:space="preserve"> </w:t>
      </w:r>
      <w:r>
        <w:rPr>
          <w:rFonts w:ascii="Calibri" w:hAnsi="Calibri"/>
          <w:shd w:val="clear" w:color="auto" w:fill="FFFFFF"/>
          <w:lang w:val="en-US"/>
        </w:rPr>
        <w:t xml:space="preserve">information can be found in the </w:t>
      </w:r>
      <w:r>
        <w:rPr>
          <w:rFonts w:ascii="Calibri" w:hAnsi="Calibri"/>
          <w:color w:val="0000FF"/>
          <w:u w:val="single" w:color="0000FF"/>
          <w:shd w:val="clear" w:color="auto" w:fill="FFFFFF"/>
          <w:lang w:val="it-IT"/>
        </w:rPr>
        <w:t>CDM Procedure</w:t>
      </w:r>
      <w:r>
        <w:rPr>
          <w:rFonts w:ascii="Calibri" w:hAnsi="Calibri"/>
          <w:color w:val="333333"/>
          <w:u w:color="333333"/>
          <w:shd w:val="clear" w:color="auto" w:fill="FFFFFF"/>
        </w:rPr>
        <w:t>.</w:t>
      </w:r>
    </w:p>
    <w:p w14:paraId="6B0FDB68" w14:textId="77777777" w:rsidR="00945CFB" w:rsidRDefault="00945CFB">
      <w:pPr>
        <w:pStyle w:val="BodyA"/>
        <w:widowControl w:val="0"/>
        <w:spacing w:before="248" w:line="228" w:lineRule="auto"/>
        <w:ind w:left="3" w:right="114" w:firstLine="5"/>
        <w:rPr>
          <w:rFonts w:ascii="Calibri" w:eastAsia="Calibri" w:hAnsi="Calibri" w:cs="Calibri"/>
          <w:color w:val="333333"/>
          <w:u w:color="333333"/>
          <w:shd w:val="clear" w:color="auto" w:fill="FFFFFF"/>
        </w:rPr>
      </w:pPr>
    </w:p>
    <w:p w14:paraId="5A612150" w14:textId="77777777" w:rsidR="00945CFB" w:rsidRDefault="00000000">
      <w:pPr>
        <w:pStyle w:val="BodyA"/>
        <w:widowControl w:val="0"/>
        <w:ind w:left="18"/>
        <w:rPr>
          <w:rFonts w:ascii="Calibri" w:eastAsia="Calibri" w:hAnsi="Calibri" w:cs="Calibri"/>
        </w:rPr>
      </w:pPr>
      <w:r>
        <w:rPr>
          <w:rFonts w:ascii="Calibri" w:hAnsi="Calibri"/>
          <w:u w:val="single"/>
          <w:shd w:val="clear" w:color="auto" w:fill="FFFFFF"/>
          <w:lang w:val="fr-FR"/>
        </w:rPr>
        <w:t>Premises Management Folder</w:t>
      </w:r>
      <w:r>
        <w:rPr>
          <w:rFonts w:ascii="Calibri" w:hAnsi="Calibri"/>
        </w:rPr>
        <w:t xml:space="preserve"> </w:t>
      </w:r>
    </w:p>
    <w:p w14:paraId="5B47CFB4" w14:textId="77777777" w:rsidR="00945CFB" w:rsidRDefault="00000000">
      <w:pPr>
        <w:pStyle w:val="BodyA"/>
        <w:widowControl w:val="0"/>
        <w:spacing w:before="248" w:line="230" w:lineRule="auto"/>
        <w:ind w:left="7" w:right="81" w:hanging="4"/>
        <w:rPr>
          <w:rFonts w:ascii="Calibri" w:eastAsia="Calibri" w:hAnsi="Calibri" w:cs="Calibri"/>
        </w:rPr>
      </w:pPr>
      <w:r>
        <w:rPr>
          <w:rFonts w:ascii="Calibri" w:hAnsi="Calibri"/>
          <w:shd w:val="clear" w:color="auto" w:fill="FFFFFF"/>
          <w:lang w:val="en-US"/>
        </w:rPr>
        <w:t xml:space="preserve">All schools have been issued with a Premises Management Folder which contains further guidance </w:t>
      </w:r>
      <w:r>
        <w:rPr>
          <w:rFonts w:ascii="Calibri" w:hAnsi="Calibri"/>
        </w:rPr>
        <w:t xml:space="preserve"> </w:t>
      </w:r>
      <w:r>
        <w:rPr>
          <w:rFonts w:ascii="Calibri" w:hAnsi="Calibri"/>
          <w:shd w:val="clear" w:color="auto" w:fill="FFFFFF"/>
          <w:lang w:val="en-US"/>
        </w:rPr>
        <w:t>on property compliance and can be used to store key information.</w:t>
      </w:r>
      <w:r>
        <w:rPr>
          <w:rFonts w:ascii="Calibri" w:hAnsi="Calibri"/>
        </w:rPr>
        <w:t xml:space="preserve"> </w:t>
      </w:r>
    </w:p>
    <w:p w14:paraId="6CF81DD4" w14:textId="77777777" w:rsidR="00945CFB" w:rsidRDefault="00000000">
      <w:pPr>
        <w:pStyle w:val="BodyA"/>
        <w:widowControl w:val="0"/>
        <w:spacing w:before="257"/>
        <w:ind w:left="18"/>
        <w:rPr>
          <w:rFonts w:ascii="Calibri" w:eastAsia="Calibri" w:hAnsi="Calibri" w:cs="Calibri"/>
          <w:color w:val="0000FF"/>
          <w:u w:color="0000FF"/>
        </w:rPr>
      </w:pPr>
      <w:r>
        <w:rPr>
          <w:rFonts w:ascii="Calibri" w:hAnsi="Calibri"/>
          <w:shd w:val="clear" w:color="auto" w:fill="FFFFFF"/>
          <w:lang w:val="en-US"/>
        </w:rPr>
        <w:t xml:space="preserve">Further guidance can be found in the </w:t>
      </w:r>
      <w:r>
        <w:rPr>
          <w:rFonts w:ascii="Calibri" w:hAnsi="Calibri"/>
          <w:color w:val="0000FF"/>
          <w:u w:val="single" w:color="0000FF"/>
          <w:shd w:val="clear" w:color="auto" w:fill="FFFFFF"/>
          <w:lang w:val="en-US"/>
        </w:rPr>
        <w:t>Health and safety toolkit</w:t>
      </w:r>
      <w:r>
        <w:rPr>
          <w:rFonts w:ascii="Calibri" w:hAnsi="Calibri"/>
          <w:color w:val="0000FF"/>
          <w:u w:color="0000FF"/>
        </w:rPr>
        <w:t xml:space="preserve"> </w:t>
      </w:r>
    </w:p>
    <w:p w14:paraId="059D4E5F" w14:textId="77777777" w:rsidR="00945CFB" w:rsidRDefault="00000000">
      <w:pPr>
        <w:pStyle w:val="BodyA"/>
        <w:widowControl w:val="0"/>
        <w:spacing w:before="246"/>
        <w:ind w:left="723"/>
        <w:sectPr w:rsidR="00945CFB">
          <w:headerReference w:type="default" r:id="rId7"/>
          <w:footerReference w:type="default" r:id="rId8"/>
          <w:pgSz w:w="11900" w:h="16820"/>
          <w:pgMar w:top="977" w:right="862" w:bottom="746" w:left="1260" w:header="0" w:footer="720" w:gutter="0"/>
          <w:pgNumType w:start="1"/>
          <w:cols w:space="720"/>
        </w:sectPr>
      </w:pPr>
      <w:r>
        <w:rPr>
          <w:rFonts w:ascii="Calibri" w:hAnsi="Calibri"/>
          <w:shd w:val="clear" w:color="auto" w:fill="FFFFFF"/>
          <w:lang w:val="en-US"/>
        </w:rPr>
        <w:t>This includes associated policies and procedures for (not exhaustive):</w:t>
      </w:r>
      <w:r>
        <w:rPr>
          <w:rFonts w:ascii="Calibri" w:hAnsi="Calibri"/>
        </w:rPr>
        <w:t xml:space="preserve"> </w:t>
      </w:r>
    </w:p>
    <w:p w14:paraId="7ED44BD4" w14:textId="77777777" w:rsidR="00945CFB" w:rsidRDefault="00000000">
      <w:pPr>
        <w:pStyle w:val="BodyA"/>
        <w:widowControl w:val="0"/>
        <w:spacing w:before="71"/>
        <w:rPr>
          <w:rFonts w:ascii="Calibri" w:eastAsia="Calibri" w:hAnsi="Calibri" w:cs="Calibri"/>
        </w:rPr>
      </w:pPr>
      <w:r>
        <w:rPr>
          <w:rFonts w:ascii="Calibri" w:hAnsi="Calibri"/>
          <w:shd w:val="clear" w:color="auto" w:fill="FFFFFF"/>
          <w:lang w:val="pt-PT"/>
        </w:rPr>
        <w:lastRenderedPageBreak/>
        <w:t>Asbestos</w:t>
      </w:r>
      <w:r>
        <w:rPr>
          <w:rFonts w:ascii="Calibri" w:hAnsi="Calibri"/>
        </w:rPr>
        <w:t xml:space="preserve"> </w:t>
      </w:r>
    </w:p>
    <w:p w14:paraId="316E027F" w14:textId="77777777" w:rsidR="00945CFB" w:rsidRDefault="00000000">
      <w:pPr>
        <w:pStyle w:val="BodyA"/>
        <w:widowControl w:val="0"/>
        <w:rPr>
          <w:rFonts w:ascii="Calibri" w:eastAsia="Calibri" w:hAnsi="Calibri" w:cs="Calibri"/>
        </w:rPr>
      </w:pPr>
      <w:r>
        <w:rPr>
          <w:rFonts w:ascii="Calibri" w:hAnsi="Calibri"/>
          <w:shd w:val="clear" w:color="auto" w:fill="FFFFFF"/>
          <w:lang w:val="en-US"/>
        </w:rPr>
        <w:t>Boiler &amp; Plant Rooms</w:t>
      </w:r>
      <w:r>
        <w:rPr>
          <w:rFonts w:ascii="Calibri" w:hAnsi="Calibri"/>
        </w:rPr>
        <w:t xml:space="preserve"> </w:t>
      </w:r>
    </w:p>
    <w:p w14:paraId="64628CFD" w14:textId="77777777" w:rsidR="00945CFB" w:rsidRDefault="00000000">
      <w:pPr>
        <w:pStyle w:val="BodyA"/>
        <w:widowControl w:val="0"/>
        <w:rPr>
          <w:rFonts w:ascii="Calibri" w:eastAsia="Calibri" w:hAnsi="Calibri" w:cs="Calibri"/>
        </w:rPr>
      </w:pPr>
      <w:r>
        <w:rPr>
          <w:rFonts w:ascii="Calibri" w:hAnsi="Calibri"/>
          <w:shd w:val="clear" w:color="auto" w:fill="FFFFFF"/>
          <w:lang w:val="en-US"/>
        </w:rPr>
        <w:t>Cleaning</w:t>
      </w:r>
      <w:r>
        <w:rPr>
          <w:rFonts w:ascii="Calibri" w:hAnsi="Calibri"/>
        </w:rPr>
        <w:t xml:space="preserve"> </w:t>
      </w:r>
    </w:p>
    <w:p w14:paraId="33C7B15C" w14:textId="77777777" w:rsidR="00945CFB" w:rsidRDefault="00000000">
      <w:pPr>
        <w:pStyle w:val="BodyA"/>
        <w:widowControl w:val="0"/>
        <w:rPr>
          <w:rFonts w:ascii="Calibri" w:eastAsia="Calibri" w:hAnsi="Calibri" w:cs="Calibri"/>
        </w:rPr>
      </w:pPr>
      <w:r>
        <w:rPr>
          <w:rFonts w:ascii="Calibri" w:hAnsi="Calibri"/>
          <w:shd w:val="clear" w:color="auto" w:fill="FFFFFF"/>
          <w:lang w:val="en-US"/>
        </w:rPr>
        <w:t>Contractors</w:t>
      </w:r>
      <w:r>
        <w:rPr>
          <w:rFonts w:ascii="Calibri" w:hAnsi="Calibri"/>
        </w:rPr>
        <w:t xml:space="preserve"> </w:t>
      </w:r>
    </w:p>
    <w:p w14:paraId="0EEBDC09" w14:textId="77777777" w:rsidR="00945CFB" w:rsidRDefault="00000000">
      <w:pPr>
        <w:pStyle w:val="BodyA"/>
        <w:widowControl w:val="0"/>
        <w:rPr>
          <w:rFonts w:ascii="Calibri" w:eastAsia="Calibri" w:hAnsi="Calibri" w:cs="Calibri"/>
        </w:rPr>
      </w:pPr>
      <w:r>
        <w:rPr>
          <w:rFonts w:ascii="Calibri" w:hAnsi="Calibri"/>
          <w:shd w:val="clear" w:color="auto" w:fill="FFFFFF"/>
          <w:lang w:val="en-US"/>
        </w:rPr>
        <w:t>Electrical</w:t>
      </w:r>
      <w:r>
        <w:rPr>
          <w:rFonts w:ascii="Calibri" w:hAnsi="Calibri"/>
        </w:rPr>
        <w:t xml:space="preserve"> </w:t>
      </w:r>
    </w:p>
    <w:p w14:paraId="0964EEEF" w14:textId="77777777" w:rsidR="00945CFB" w:rsidRDefault="00000000">
      <w:pPr>
        <w:pStyle w:val="BodyA"/>
        <w:widowControl w:val="0"/>
        <w:rPr>
          <w:rFonts w:ascii="Calibri" w:eastAsia="Calibri" w:hAnsi="Calibri" w:cs="Calibri"/>
        </w:rPr>
      </w:pPr>
      <w:r>
        <w:rPr>
          <w:rFonts w:ascii="Calibri" w:hAnsi="Calibri"/>
          <w:shd w:val="clear" w:color="auto" w:fill="FFFFFF"/>
          <w:lang w:val="it-IT"/>
        </w:rPr>
        <w:t>Fire</w:t>
      </w:r>
      <w:r>
        <w:rPr>
          <w:rFonts w:ascii="Calibri" w:hAnsi="Calibri"/>
        </w:rPr>
        <w:t xml:space="preserve"> </w:t>
      </w:r>
    </w:p>
    <w:p w14:paraId="002EFA01" w14:textId="77777777" w:rsidR="00945CFB" w:rsidRDefault="00000000">
      <w:pPr>
        <w:pStyle w:val="BodyA"/>
        <w:widowControl w:val="0"/>
        <w:rPr>
          <w:rFonts w:ascii="Calibri" w:eastAsia="Calibri" w:hAnsi="Calibri" w:cs="Calibri"/>
        </w:rPr>
      </w:pPr>
      <w:r>
        <w:rPr>
          <w:rFonts w:ascii="Calibri" w:hAnsi="Calibri"/>
          <w:shd w:val="clear" w:color="auto" w:fill="FFFFFF"/>
          <w:lang w:val="de-DE"/>
        </w:rPr>
        <w:t>Gas</w:t>
      </w:r>
      <w:r>
        <w:rPr>
          <w:rFonts w:ascii="Calibri" w:hAnsi="Calibri"/>
        </w:rPr>
        <w:t xml:space="preserve"> </w:t>
      </w:r>
    </w:p>
    <w:p w14:paraId="2539AE2A" w14:textId="77777777" w:rsidR="00945CFB" w:rsidRDefault="00000000">
      <w:pPr>
        <w:pStyle w:val="BodyA"/>
        <w:widowControl w:val="0"/>
        <w:rPr>
          <w:rFonts w:ascii="Calibri" w:eastAsia="Calibri" w:hAnsi="Calibri" w:cs="Calibri"/>
        </w:rPr>
      </w:pPr>
      <w:r>
        <w:rPr>
          <w:rFonts w:ascii="Calibri" w:hAnsi="Calibri"/>
          <w:shd w:val="clear" w:color="auto" w:fill="FFFFFF"/>
          <w:lang w:val="en-US"/>
        </w:rPr>
        <w:t>Glazing</w:t>
      </w:r>
      <w:r>
        <w:rPr>
          <w:rFonts w:ascii="Calibri" w:hAnsi="Calibri"/>
        </w:rPr>
        <w:t xml:space="preserve"> </w:t>
      </w:r>
    </w:p>
    <w:p w14:paraId="30DB44C5" w14:textId="77777777" w:rsidR="00945CFB" w:rsidRDefault="00000000">
      <w:pPr>
        <w:pStyle w:val="BodyA"/>
        <w:widowControl w:val="0"/>
        <w:spacing w:before="321"/>
        <w:rPr>
          <w:rFonts w:ascii="Calibri" w:eastAsia="Calibri" w:hAnsi="Calibri" w:cs="Calibri"/>
          <w:b/>
          <w:bCs/>
        </w:rPr>
      </w:pPr>
      <w:r>
        <w:rPr>
          <w:rFonts w:ascii="Calibri" w:hAnsi="Calibri"/>
          <w:b/>
          <w:bCs/>
          <w:lang w:val="fr-FR"/>
        </w:rPr>
        <w:t xml:space="preserve">Communication  </w:t>
      </w:r>
    </w:p>
    <w:p w14:paraId="66EA14AD" w14:textId="77777777" w:rsidR="00945CFB" w:rsidRDefault="00000000">
      <w:pPr>
        <w:pStyle w:val="BodyA"/>
        <w:widowControl w:val="0"/>
        <w:rPr>
          <w:rFonts w:ascii="Calibri" w:eastAsia="Calibri" w:hAnsi="Calibri" w:cs="Calibri"/>
        </w:rPr>
      </w:pPr>
      <w:r>
        <w:rPr>
          <w:rFonts w:ascii="Calibri" w:hAnsi="Calibri"/>
          <w:shd w:val="clear" w:color="auto" w:fill="FFFFFF"/>
          <w:lang w:val="it-IT"/>
        </w:rPr>
        <w:t>Legionella</w:t>
      </w:r>
      <w:r>
        <w:rPr>
          <w:rFonts w:ascii="Calibri" w:hAnsi="Calibri"/>
        </w:rPr>
        <w:t xml:space="preserve"> </w:t>
      </w:r>
    </w:p>
    <w:p w14:paraId="3D282C41" w14:textId="77777777" w:rsidR="00945CFB" w:rsidRDefault="00000000">
      <w:pPr>
        <w:pStyle w:val="BodyA"/>
        <w:widowControl w:val="0"/>
        <w:rPr>
          <w:rFonts w:ascii="Calibri" w:eastAsia="Calibri" w:hAnsi="Calibri" w:cs="Calibri"/>
        </w:rPr>
      </w:pPr>
      <w:r>
        <w:rPr>
          <w:rFonts w:ascii="Calibri" w:hAnsi="Calibri"/>
          <w:shd w:val="clear" w:color="auto" w:fill="FFFFFF"/>
          <w:lang w:val="de-DE"/>
        </w:rPr>
        <w:t>LEV</w:t>
      </w:r>
      <w:r>
        <w:rPr>
          <w:rFonts w:ascii="Calibri" w:hAnsi="Calibri"/>
        </w:rPr>
        <w:t xml:space="preserve"> </w:t>
      </w:r>
    </w:p>
    <w:p w14:paraId="493699AC" w14:textId="77777777" w:rsidR="00945CFB" w:rsidRDefault="00000000">
      <w:pPr>
        <w:pStyle w:val="BodyA"/>
        <w:widowControl w:val="0"/>
        <w:rPr>
          <w:rFonts w:ascii="Calibri" w:eastAsia="Calibri" w:hAnsi="Calibri" w:cs="Calibri"/>
        </w:rPr>
      </w:pPr>
      <w:r>
        <w:rPr>
          <w:rFonts w:ascii="Calibri" w:hAnsi="Calibri"/>
          <w:shd w:val="clear" w:color="auto" w:fill="FFFFFF"/>
        </w:rPr>
        <w:t>Oil</w:t>
      </w:r>
      <w:r>
        <w:rPr>
          <w:rFonts w:ascii="Calibri" w:hAnsi="Calibri"/>
        </w:rPr>
        <w:t xml:space="preserve"> </w:t>
      </w:r>
    </w:p>
    <w:p w14:paraId="4EB23014" w14:textId="77777777" w:rsidR="00945CFB" w:rsidRDefault="00000000">
      <w:pPr>
        <w:pStyle w:val="BodyA"/>
        <w:widowControl w:val="0"/>
        <w:rPr>
          <w:rFonts w:ascii="Calibri" w:eastAsia="Calibri" w:hAnsi="Calibri" w:cs="Calibri"/>
        </w:rPr>
      </w:pPr>
      <w:r>
        <w:rPr>
          <w:rFonts w:ascii="Calibri" w:hAnsi="Calibri"/>
          <w:shd w:val="clear" w:color="auto" w:fill="FFFFFF"/>
          <w:lang w:val="en-US"/>
        </w:rPr>
        <w:t>Pest Control</w:t>
      </w:r>
      <w:r>
        <w:rPr>
          <w:rFonts w:ascii="Calibri" w:hAnsi="Calibri"/>
        </w:rPr>
        <w:t xml:space="preserve"> </w:t>
      </w:r>
    </w:p>
    <w:p w14:paraId="24EB4BE1" w14:textId="77777777" w:rsidR="00945CFB" w:rsidRDefault="00000000">
      <w:pPr>
        <w:pStyle w:val="BodyA"/>
        <w:widowControl w:val="0"/>
        <w:spacing w:line="228" w:lineRule="auto"/>
        <w:rPr>
          <w:rFonts w:ascii="Calibri" w:eastAsia="Calibri" w:hAnsi="Calibri" w:cs="Calibri"/>
        </w:rPr>
      </w:pPr>
      <w:r>
        <w:rPr>
          <w:rFonts w:ascii="Calibri" w:hAnsi="Calibri"/>
          <w:shd w:val="clear" w:color="auto" w:fill="FFFFFF"/>
          <w:lang w:val="en-US"/>
        </w:rPr>
        <w:t>Pressure Systems</w:t>
      </w:r>
      <w:r>
        <w:rPr>
          <w:rFonts w:ascii="Calibri" w:hAnsi="Calibri"/>
        </w:rPr>
        <w:t xml:space="preserve"> </w:t>
      </w:r>
      <w:r>
        <w:rPr>
          <w:rFonts w:ascii="Calibri" w:hAnsi="Calibri"/>
          <w:shd w:val="clear" w:color="auto" w:fill="FFFFFF"/>
          <w:lang w:val="it-IT"/>
        </w:rPr>
        <w:t>Scalding</w:t>
      </w:r>
      <w:r>
        <w:rPr>
          <w:rFonts w:ascii="Calibri" w:hAnsi="Calibri"/>
        </w:rPr>
        <w:t xml:space="preserve"> </w:t>
      </w:r>
    </w:p>
    <w:p w14:paraId="71CABDB1" w14:textId="77777777" w:rsidR="00945CFB" w:rsidRDefault="00000000">
      <w:pPr>
        <w:pStyle w:val="BodyA"/>
        <w:widowControl w:val="0"/>
        <w:spacing w:before="5"/>
        <w:rPr>
          <w:rFonts w:ascii="Calibri" w:eastAsia="Calibri" w:hAnsi="Calibri" w:cs="Calibri"/>
        </w:rPr>
      </w:pPr>
      <w:r>
        <w:rPr>
          <w:rFonts w:ascii="Calibri" w:hAnsi="Calibri"/>
          <w:shd w:val="clear" w:color="auto" w:fill="FFFFFF"/>
          <w:lang w:val="en-US"/>
        </w:rPr>
        <w:t>Security</w:t>
      </w:r>
      <w:r>
        <w:rPr>
          <w:rFonts w:ascii="Calibri" w:hAnsi="Calibri"/>
        </w:rPr>
        <w:t xml:space="preserve"> </w:t>
      </w:r>
    </w:p>
    <w:p w14:paraId="09DC3008" w14:textId="77777777" w:rsidR="00945CFB" w:rsidRDefault="00000000">
      <w:pPr>
        <w:pStyle w:val="BodyA"/>
        <w:widowControl w:val="0"/>
        <w:rPr>
          <w:rFonts w:ascii="Calibri" w:eastAsia="Calibri" w:hAnsi="Calibri" w:cs="Calibri"/>
          <w:shd w:val="clear" w:color="auto" w:fill="FFFFFF"/>
          <w:lang w:val="en-US"/>
        </w:rPr>
        <w:sectPr w:rsidR="00945CFB">
          <w:headerReference w:type="default" r:id="rId9"/>
          <w:pgSz w:w="11900" w:h="16820"/>
          <w:pgMar w:top="977" w:right="3516" w:bottom="746" w:left="1269" w:header="0" w:footer="720" w:gutter="0"/>
          <w:cols w:num="2" w:space="989"/>
        </w:sectPr>
      </w:pPr>
      <w:r>
        <w:rPr>
          <w:rFonts w:ascii="Calibri" w:hAnsi="Calibri"/>
          <w:shd w:val="clear" w:color="auto" w:fill="FFFFFF"/>
          <w:lang w:val="en-US"/>
        </w:rPr>
        <w:t>Vehicle Management</w:t>
      </w:r>
    </w:p>
    <w:p w14:paraId="5F2B58C7" w14:textId="77777777" w:rsidR="00945CFB" w:rsidRDefault="00000000">
      <w:pPr>
        <w:pStyle w:val="BodyA"/>
        <w:widowControl w:val="0"/>
        <w:spacing w:before="830" w:line="228" w:lineRule="auto"/>
        <w:rPr>
          <w:rFonts w:ascii="Calibri" w:eastAsia="Calibri" w:hAnsi="Calibri" w:cs="Calibri"/>
        </w:rPr>
      </w:pPr>
      <w:r>
        <w:rPr>
          <w:rFonts w:ascii="Calibri" w:hAnsi="Calibri"/>
          <w:lang w:val="en-US"/>
        </w:rPr>
        <w:t xml:space="preserve">Effective communication between the Head Teacher and employees is undertaken either face to face  or through regular staff meetings and the staff notice board. </w:t>
      </w:r>
    </w:p>
    <w:p w14:paraId="1CF9BB23" w14:textId="77777777" w:rsidR="00945CFB" w:rsidRDefault="00000000">
      <w:pPr>
        <w:pStyle w:val="BodyA"/>
        <w:widowControl w:val="0"/>
        <w:spacing w:before="257"/>
        <w:ind w:left="9"/>
        <w:rPr>
          <w:rFonts w:ascii="Calibri" w:eastAsia="Calibri" w:hAnsi="Calibri" w:cs="Calibri"/>
          <w:b/>
          <w:bCs/>
        </w:rPr>
      </w:pPr>
      <w:r>
        <w:rPr>
          <w:rFonts w:ascii="Calibri" w:hAnsi="Calibri"/>
          <w:b/>
          <w:bCs/>
          <w:lang w:val="en-US"/>
        </w:rPr>
        <w:t xml:space="preserve">Consultation with Employees </w:t>
      </w:r>
    </w:p>
    <w:p w14:paraId="338CF652" w14:textId="77777777" w:rsidR="00945CFB" w:rsidRDefault="00000000">
      <w:pPr>
        <w:pStyle w:val="BodyA"/>
        <w:widowControl w:val="0"/>
        <w:spacing w:before="251" w:line="228" w:lineRule="auto"/>
        <w:ind w:left="14" w:firstLine="1"/>
        <w:rPr>
          <w:rFonts w:ascii="Calibri" w:eastAsia="Calibri" w:hAnsi="Calibri" w:cs="Calibri"/>
        </w:rPr>
      </w:pPr>
      <w:r>
        <w:rPr>
          <w:rFonts w:ascii="Calibri" w:hAnsi="Calibri"/>
          <w:lang w:val="en-US"/>
        </w:rPr>
        <w:t xml:space="preserve">Health and safety is a standing item on the agenda of staff meetings. Minutes are taken of such  meetings and action taken as required. </w:t>
      </w:r>
    </w:p>
    <w:p w14:paraId="41D28201" w14:textId="77777777" w:rsidR="00945CFB" w:rsidRDefault="00000000">
      <w:pPr>
        <w:pStyle w:val="BodyA"/>
        <w:widowControl w:val="0"/>
        <w:spacing w:before="259" w:line="228" w:lineRule="auto"/>
        <w:ind w:left="3" w:firstLine="15"/>
        <w:rPr>
          <w:rFonts w:ascii="Calibri" w:eastAsia="Calibri" w:hAnsi="Calibri" w:cs="Calibri"/>
        </w:rPr>
      </w:pPr>
      <w:r>
        <w:rPr>
          <w:rFonts w:ascii="Calibri" w:hAnsi="Calibri"/>
          <w:lang w:val="en-US"/>
        </w:rPr>
        <w:t xml:space="preserve">Employees are encouraged to report any health, safety or welfare concerns to the Head Teacher or  to a nominated person. </w:t>
      </w:r>
    </w:p>
    <w:p w14:paraId="43D22E83" w14:textId="77777777" w:rsidR="00945CFB" w:rsidRDefault="00000000">
      <w:pPr>
        <w:pStyle w:val="BodyA"/>
        <w:widowControl w:val="0"/>
        <w:spacing w:before="259" w:line="235" w:lineRule="auto"/>
        <w:ind w:left="10"/>
        <w:rPr>
          <w:rFonts w:ascii="Calibri" w:eastAsia="Calibri" w:hAnsi="Calibri" w:cs="Calibri"/>
        </w:rPr>
      </w:pPr>
      <w:r>
        <w:rPr>
          <w:rFonts w:ascii="Calibri" w:hAnsi="Calibri"/>
          <w:lang w:val="en-US"/>
        </w:rPr>
        <w:t xml:space="preserve">School leaders will consult with employees or safety representatives (where appointed) in good time: </w:t>
      </w:r>
    </w:p>
    <w:p w14:paraId="714F42BC" w14:textId="77777777" w:rsidR="00945CFB" w:rsidRDefault="00000000">
      <w:pPr>
        <w:pStyle w:val="BodyA"/>
        <w:widowControl w:val="0"/>
        <w:spacing w:before="259" w:line="235" w:lineRule="auto"/>
        <w:ind w:left="10"/>
        <w:rPr>
          <w:rFonts w:ascii="Calibri" w:eastAsia="Calibri" w:hAnsi="Calibri" w:cs="Calibri"/>
        </w:rPr>
      </w:pPr>
      <w:r>
        <w:rPr>
          <w:rFonts w:ascii="Calibri" w:hAnsi="Calibri"/>
          <w:lang w:val="en-US"/>
        </w:rPr>
        <w:t xml:space="preserve">∙ The introduction of any measure at the workplace which may substantially affect the health and  safety of the employees. </w:t>
      </w:r>
    </w:p>
    <w:p w14:paraId="08C01CC3" w14:textId="77777777" w:rsidR="00945CFB" w:rsidRDefault="00000000">
      <w:pPr>
        <w:pStyle w:val="BodyA"/>
        <w:widowControl w:val="0"/>
        <w:spacing w:before="14" w:line="228" w:lineRule="auto"/>
        <w:ind w:left="374" w:hanging="363"/>
        <w:rPr>
          <w:rFonts w:ascii="Calibri" w:eastAsia="Calibri" w:hAnsi="Calibri" w:cs="Calibri"/>
        </w:rPr>
      </w:pPr>
      <w:r>
        <w:rPr>
          <w:rFonts w:ascii="Calibri" w:hAnsi="Calibri"/>
          <w:lang w:val="en-US"/>
        </w:rPr>
        <w:t xml:space="preserve">∙ Information they must give their employees on risks to health and safety and preventive  measures. </w:t>
      </w:r>
    </w:p>
    <w:p w14:paraId="4D1C1F0F" w14:textId="77777777" w:rsidR="00945CFB" w:rsidRDefault="00000000">
      <w:pPr>
        <w:pStyle w:val="BodyA"/>
        <w:widowControl w:val="0"/>
        <w:spacing w:before="22"/>
        <w:ind w:left="11"/>
        <w:rPr>
          <w:rFonts w:ascii="Calibri" w:eastAsia="Calibri" w:hAnsi="Calibri" w:cs="Calibri"/>
        </w:rPr>
      </w:pPr>
      <w:r>
        <w:rPr>
          <w:rFonts w:ascii="Calibri" w:hAnsi="Calibri"/>
          <w:lang w:val="en-US"/>
        </w:rPr>
        <w:t xml:space="preserve">∙ The planning and organising of any health and safety training. </w:t>
      </w:r>
    </w:p>
    <w:p w14:paraId="4AE06175" w14:textId="77777777" w:rsidR="00945CFB" w:rsidRDefault="00000000">
      <w:pPr>
        <w:pStyle w:val="BodyA"/>
        <w:widowControl w:val="0"/>
        <w:spacing w:before="246"/>
        <w:ind w:left="9"/>
        <w:rPr>
          <w:rFonts w:ascii="Calibri" w:eastAsia="Calibri" w:hAnsi="Calibri" w:cs="Calibri"/>
          <w:b/>
          <w:bCs/>
        </w:rPr>
      </w:pPr>
      <w:r>
        <w:rPr>
          <w:rFonts w:ascii="Calibri" w:hAnsi="Calibri"/>
          <w:b/>
          <w:bCs/>
        </w:rPr>
        <w:t xml:space="preserve">Curriculum </w:t>
      </w:r>
    </w:p>
    <w:p w14:paraId="1D07ABA2" w14:textId="77777777" w:rsidR="00945CFB" w:rsidRDefault="00000000">
      <w:pPr>
        <w:pStyle w:val="BodyA"/>
        <w:widowControl w:val="0"/>
        <w:spacing w:before="248" w:line="230" w:lineRule="auto"/>
        <w:ind w:left="18" w:right="1"/>
        <w:rPr>
          <w:rFonts w:ascii="Calibri" w:eastAsia="Calibri" w:hAnsi="Calibri" w:cs="Calibri"/>
        </w:rPr>
      </w:pPr>
      <w:r>
        <w:rPr>
          <w:rFonts w:ascii="Calibri" w:hAnsi="Calibri"/>
          <w:lang w:val="en-US"/>
        </w:rPr>
        <w:t xml:space="preserve">Risk assessments are undertaken on all lessons where there is a significant risk of injury/ill health.  Precautions are included in lesson plans as necessary. </w:t>
      </w:r>
    </w:p>
    <w:p w14:paraId="4A502F6E" w14:textId="77777777" w:rsidR="00945CFB" w:rsidRDefault="00000000">
      <w:pPr>
        <w:pStyle w:val="BodyA"/>
        <w:widowControl w:val="0"/>
        <w:spacing w:before="257"/>
        <w:ind w:left="10"/>
        <w:rPr>
          <w:rFonts w:ascii="Calibri" w:eastAsia="Calibri" w:hAnsi="Calibri" w:cs="Calibri"/>
        </w:rPr>
      </w:pPr>
      <w:r>
        <w:rPr>
          <w:rFonts w:ascii="Calibri" w:hAnsi="Calibri"/>
          <w:lang w:val="en-US"/>
        </w:rPr>
        <w:t xml:space="preserve">Specialist guidance is provided by: </w:t>
      </w:r>
    </w:p>
    <w:p w14:paraId="0138770A" w14:textId="77777777" w:rsidR="00945CFB" w:rsidRDefault="00000000">
      <w:pPr>
        <w:pStyle w:val="BodyA"/>
        <w:widowControl w:val="0"/>
        <w:spacing w:before="11" w:line="237" w:lineRule="auto"/>
        <w:ind w:left="11" w:right="2"/>
        <w:rPr>
          <w:rFonts w:ascii="Calibri" w:eastAsia="Calibri" w:hAnsi="Calibri" w:cs="Calibri"/>
        </w:rPr>
      </w:pPr>
      <w:r>
        <w:rPr>
          <w:rFonts w:ascii="Calibri" w:hAnsi="Calibri"/>
          <w:lang w:val="en-US"/>
        </w:rPr>
        <w:t xml:space="preserve">∙ Design and Technology through the Design and Technology Association (DATA).  </w:t>
      </w:r>
    </w:p>
    <w:p w14:paraId="6E3B7992" w14:textId="77777777" w:rsidR="00945CFB" w:rsidRDefault="00000000">
      <w:pPr>
        <w:pStyle w:val="BodyA"/>
        <w:widowControl w:val="0"/>
        <w:spacing w:before="11" w:line="237" w:lineRule="auto"/>
        <w:ind w:left="11" w:right="2"/>
        <w:rPr>
          <w:rFonts w:ascii="Calibri" w:eastAsia="Calibri" w:hAnsi="Calibri" w:cs="Calibri"/>
        </w:rPr>
      </w:pPr>
      <w:r>
        <w:rPr>
          <w:rFonts w:ascii="Calibri" w:hAnsi="Calibri"/>
          <w:lang w:val="en-US"/>
        </w:rPr>
        <w:t xml:space="preserve">∙ Physical Education through The Association for Physical Education (afPE) </w:t>
      </w:r>
    </w:p>
    <w:p w14:paraId="7AB3C60E" w14:textId="77777777" w:rsidR="00945CFB" w:rsidRDefault="00000000">
      <w:pPr>
        <w:pStyle w:val="BodyA"/>
        <w:widowControl w:val="0"/>
        <w:spacing w:before="11" w:line="237" w:lineRule="auto"/>
        <w:ind w:left="11" w:right="2"/>
        <w:rPr>
          <w:rFonts w:ascii="Calibri" w:eastAsia="Calibri" w:hAnsi="Calibri" w:cs="Calibri"/>
        </w:rPr>
      </w:pPr>
      <w:r>
        <w:rPr>
          <w:rFonts w:ascii="Calibri" w:hAnsi="Calibri"/>
          <w:lang w:val="en-US"/>
        </w:rPr>
        <w:t xml:space="preserve">∙ Science through the Consortium of Local Education Authorities for the Provision of Science  Services (CLEAPSS) </w:t>
      </w:r>
    </w:p>
    <w:p w14:paraId="5DC201BE" w14:textId="77777777" w:rsidR="00945CFB" w:rsidRDefault="00000000">
      <w:pPr>
        <w:pStyle w:val="BodyA"/>
        <w:widowControl w:val="0"/>
        <w:spacing w:before="245"/>
        <w:ind w:left="16"/>
        <w:rPr>
          <w:rFonts w:ascii="Calibri" w:eastAsia="Calibri" w:hAnsi="Calibri" w:cs="Calibri"/>
          <w:color w:val="0000FF"/>
          <w:u w:color="0000FF"/>
        </w:rPr>
      </w:pPr>
      <w:r>
        <w:rPr>
          <w:rFonts w:ascii="Calibri" w:hAnsi="Calibri"/>
          <w:b/>
          <w:bCs/>
          <w:lang w:val="en-US"/>
        </w:rPr>
        <w:t xml:space="preserve">Display Screen Equipment </w:t>
      </w:r>
      <w:r>
        <w:rPr>
          <w:rFonts w:ascii="Calibri" w:hAnsi="Calibri"/>
          <w:color w:val="0000FF"/>
          <w:u w:val="single" w:color="0000FF"/>
        </w:rPr>
        <w:t>DSESelfAssessmentChecklist.docx (live.com)</w:t>
      </w:r>
      <w:r>
        <w:rPr>
          <w:rFonts w:ascii="Calibri" w:hAnsi="Calibri"/>
          <w:color w:val="0000FF"/>
          <w:u w:color="0000FF"/>
        </w:rPr>
        <w:t xml:space="preserve"> </w:t>
      </w:r>
    </w:p>
    <w:p w14:paraId="76C9BD32" w14:textId="77777777" w:rsidR="00945CFB" w:rsidRDefault="00000000">
      <w:pPr>
        <w:pStyle w:val="BodyA"/>
        <w:widowControl w:val="0"/>
        <w:spacing w:before="252" w:line="228" w:lineRule="auto"/>
        <w:ind w:firstLine="4"/>
        <w:rPr>
          <w:rFonts w:ascii="Calibri" w:eastAsia="Calibri" w:hAnsi="Calibri" w:cs="Calibri"/>
        </w:rPr>
      </w:pPr>
      <w:r>
        <w:rPr>
          <w:rFonts w:ascii="Calibri" w:hAnsi="Calibri"/>
          <w:lang w:val="en-US"/>
        </w:rPr>
        <w:t>The regulations are applicable to regular ‘users’ of display screen equipment, e.g. office Staff. A  workstation risk assessment is carried out for any employee who meets the criteria of a ‘</w:t>
      </w:r>
      <w:r>
        <w:rPr>
          <w:rFonts w:ascii="Calibri" w:hAnsi="Calibri"/>
        </w:rPr>
        <w:t>user</w:t>
      </w:r>
      <w:r>
        <w:rPr>
          <w:rFonts w:ascii="Calibri" w:hAnsi="Calibri"/>
          <w:lang w:val="en-US"/>
        </w:rPr>
        <w:t>’</w:t>
      </w:r>
      <w:r>
        <w:rPr>
          <w:rFonts w:ascii="Calibri" w:hAnsi="Calibri"/>
        </w:rPr>
        <w:t xml:space="preserve">. </w:t>
      </w:r>
    </w:p>
    <w:p w14:paraId="346C2BF0" w14:textId="77777777" w:rsidR="00945CFB" w:rsidRDefault="00000000">
      <w:pPr>
        <w:pStyle w:val="BodyA"/>
        <w:widowControl w:val="0"/>
        <w:spacing w:before="259" w:line="229" w:lineRule="auto"/>
        <w:ind w:left="7" w:firstLine="13"/>
        <w:jc w:val="both"/>
        <w:rPr>
          <w:rFonts w:ascii="Calibri" w:eastAsia="Calibri" w:hAnsi="Calibri" w:cs="Calibri"/>
        </w:rPr>
      </w:pPr>
      <w:r>
        <w:rPr>
          <w:rFonts w:ascii="Calibri" w:hAnsi="Calibri"/>
          <w:lang w:val="en-US"/>
        </w:rPr>
        <w:t xml:space="preserve">It is recognised, however, that the guidance should be followed by all individuals who use display  screen equipment in order to avoid repetitive strain injury, postural problems and issues which could  affect the eyes. </w:t>
      </w:r>
    </w:p>
    <w:p w14:paraId="34DE6AEF" w14:textId="77777777" w:rsidR="00945CFB" w:rsidRDefault="00945CFB">
      <w:pPr>
        <w:pStyle w:val="BodyA"/>
        <w:widowControl w:val="0"/>
        <w:spacing w:before="369"/>
        <w:jc w:val="center"/>
        <w:rPr>
          <w:rFonts w:ascii="Calibri" w:eastAsia="Calibri" w:hAnsi="Calibri" w:cs="Calibri"/>
        </w:rPr>
      </w:pPr>
    </w:p>
    <w:p w14:paraId="53B91702" w14:textId="77777777" w:rsidR="00945CFB" w:rsidRDefault="00000000">
      <w:pPr>
        <w:pStyle w:val="BodyA"/>
        <w:widowControl w:val="0"/>
        <w:ind w:left="16"/>
        <w:rPr>
          <w:rFonts w:ascii="Calibri" w:eastAsia="Calibri" w:hAnsi="Calibri" w:cs="Calibri"/>
          <w:b/>
          <w:bCs/>
        </w:rPr>
      </w:pPr>
      <w:r>
        <w:rPr>
          <w:rFonts w:ascii="Calibri" w:hAnsi="Calibri"/>
          <w:b/>
          <w:bCs/>
          <w:lang w:val="en-US"/>
        </w:rPr>
        <w:lastRenderedPageBreak/>
        <w:t xml:space="preserve">Electrical Safety </w:t>
      </w:r>
    </w:p>
    <w:p w14:paraId="7EB48CCD" w14:textId="77777777" w:rsidR="00945CFB" w:rsidRDefault="00000000">
      <w:pPr>
        <w:pStyle w:val="BodyA"/>
        <w:widowControl w:val="0"/>
        <w:spacing w:before="251" w:line="228" w:lineRule="auto"/>
        <w:ind w:left="14" w:hanging="14"/>
        <w:rPr>
          <w:rFonts w:ascii="Calibri" w:eastAsia="Calibri" w:hAnsi="Calibri" w:cs="Calibri"/>
        </w:rPr>
      </w:pPr>
      <w:r>
        <w:rPr>
          <w:rFonts w:ascii="Calibri" w:hAnsi="Calibri"/>
          <w:lang w:val="en-US"/>
        </w:rPr>
        <w:t>All portable electrical appliances in school are checked by a ‘</w:t>
      </w:r>
      <w:r>
        <w:rPr>
          <w:rFonts w:ascii="Calibri" w:hAnsi="Calibri"/>
          <w:lang w:val="it-IT"/>
        </w:rPr>
        <w:t>competent</w:t>
      </w:r>
      <w:r>
        <w:rPr>
          <w:rFonts w:ascii="Calibri" w:hAnsi="Calibri"/>
          <w:lang w:val="en-US"/>
        </w:rPr>
        <w:t xml:space="preserve">’ person at predetermined  intervals. Records of PAT testing are held on site. </w:t>
      </w:r>
    </w:p>
    <w:p w14:paraId="6F8A95F2" w14:textId="77777777" w:rsidR="00945CFB" w:rsidRDefault="00000000">
      <w:pPr>
        <w:pStyle w:val="BodyA"/>
        <w:widowControl w:val="0"/>
        <w:spacing w:before="259" w:line="229" w:lineRule="auto"/>
        <w:ind w:left="3"/>
        <w:jc w:val="both"/>
        <w:rPr>
          <w:rFonts w:ascii="Calibri" w:eastAsia="Calibri" w:hAnsi="Calibri" w:cs="Calibri"/>
        </w:rPr>
      </w:pPr>
      <w:r>
        <w:rPr>
          <w:rFonts w:ascii="Calibri" w:hAnsi="Calibri"/>
          <w:lang w:val="en-US"/>
        </w:rPr>
        <w:t xml:space="preserve">All employees are instructed to carry out a visual inspection of electrical equipment, prior to use for  signs of damage or charring, to report defects to the headteacher  so that action can be taken to take  the equipment out of use.  </w:t>
      </w:r>
    </w:p>
    <w:p w14:paraId="32A76052" w14:textId="77777777" w:rsidR="00945CFB" w:rsidRDefault="00000000">
      <w:pPr>
        <w:pStyle w:val="BodyA"/>
        <w:widowControl w:val="0"/>
        <w:spacing w:before="258" w:line="228" w:lineRule="auto"/>
        <w:ind w:left="8" w:right="1" w:hanging="5"/>
        <w:rPr>
          <w:rFonts w:ascii="Calibri" w:eastAsia="Calibri" w:hAnsi="Calibri" w:cs="Calibri"/>
        </w:rPr>
      </w:pPr>
      <w:r>
        <w:rPr>
          <w:rFonts w:ascii="Calibri" w:hAnsi="Calibri"/>
          <w:lang w:val="en-US"/>
        </w:rPr>
        <w:t xml:space="preserve">The electrical installation is inspected at 5 yearly intervals by a competent person i.e. electrical  engineer. Remedial action from the report is undertaken by the school. </w:t>
      </w:r>
    </w:p>
    <w:p w14:paraId="5A2709EC" w14:textId="77777777" w:rsidR="00945CFB" w:rsidRDefault="00000000">
      <w:pPr>
        <w:pStyle w:val="BodyA"/>
        <w:widowControl w:val="0"/>
        <w:spacing w:before="257"/>
        <w:ind w:left="16"/>
        <w:rPr>
          <w:rFonts w:ascii="Calibri" w:eastAsia="Calibri" w:hAnsi="Calibri" w:cs="Calibri"/>
          <w:b/>
          <w:bCs/>
        </w:rPr>
      </w:pPr>
      <w:r>
        <w:rPr>
          <w:rFonts w:ascii="Calibri" w:hAnsi="Calibri"/>
          <w:b/>
          <w:bCs/>
          <w:lang w:val="en-US"/>
        </w:rPr>
        <w:t xml:space="preserve">Emergency Procedures </w:t>
      </w:r>
    </w:p>
    <w:p w14:paraId="26B47E4C" w14:textId="77777777" w:rsidR="00945CFB" w:rsidRDefault="00000000">
      <w:pPr>
        <w:pStyle w:val="BodyA"/>
        <w:widowControl w:val="0"/>
        <w:spacing w:before="251"/>
        <w:ind w:left="17"/>
        <w:rPr>
          <w:rFonts w:ascii="Calibri" w:eastAsia="Calibri" w:hAnsi="Calibri" w:cs="Calibri"/>
        </w:rPr>
      </w:pPr>
      <w:r>
        <w:rPr>
          <w:rFonts w:ascii="Calibri" w:hAnsi="Calibri"/>
          <w:lang w:val="en-US"/>
        </w:rPr>
        <w:t xml:space="preserve">Detailed in the school’s Emergency Plan. </w:t>
      </w:r>
    </w:p>
    <w:p w14:paraId="755E0219" w14:textId="77777777" w:rsidR="00945CFB" w:rsidRDefault="00000000">
      <w:pPr>
        <w:pStyle w:val="BodyA"/>
        <w:widowControl w:val="0"/>
        <w:spacing w:before="243"/>
        <w:ind w:left="16"/>
        <w:rPr>
          <w:rFonts w:ascii="Calibri" w:eastAsia="Calibri" w:hAnsi="Calibri" w:cs="Calibri"/>
          <w:b/>
          <w:bCs/>
        </w:rPr>
      </w:pPr>
      <w:r>
        <w:rPr>
          <w:rFonts w:ascii="Calibri" w:hAnsi="Calibri"/>
          <w:b/>
          <w:bCs/>
          <w:lang w:val="de-DE"/>
        </w:rPr>
        <w:t xml:space="preserve">Finger Guards </w:t>
      </w:r>
    </w:p>
    <w:p w14:paraId="328366C7" w14:textId="77777777" w:rsidR="00945CFB" w:rsidRDefault="00000000">
      <w:pPr>
        <w:pStyle w:val="BodyA"/>
        <w:widowControl w:val="0"/>
        <w:spacing w:before="251" w:line="228" w:lineRule="auto"/>
        <w:ind w:left="3" w:hanging="3"/>
        <w:jc w:val="both"/>
        <w:rPr>
          <w:rFonts w:ascii="Calibri" w:eastAsia="Calibri" w:hAnsi="Calibri" w:cs="Calibri"/>
        </w:rPr>
      </w:pPr>
      <w:r>
        <w:rPr>
          <w:rFonts w:ascii="Calibri" w:hAnsi="Calibri"/>
          <w:lang w:val="en-US"/>
        </w:rPr>
        <w:t xml:space="preserve">The risk of pupil finger trapping in door hinges is managed by control measures detailed in the  school’s risk assessment. This includes the provision of finger guard devices, </w:t>
      </w:r>
      <w:r>
        <w:rPr>
          <w:rFonts w:ascii="Calibri" w:hAnsi="Calibri"/>
          <w:b/>
          <w:bCs/>
          <w:lang w:val="en-US"/>
        </w:rPr>
        <w:t>where deemed  necessary</w:t>
      </w:r>
      <w:r>
        <w:rPr>
          <w:rFonts w:ascii="Calibri" w:hAnsi="Calibri"/>
        </w:rPr>
        <w:t xml:space="preserve">. </w:t>
      </w:r>
    </w:p>
    <w:p w14:paraId="760AB722" w14:textId="77777777" w:rsidR="00945CFB" w:rsidRDefault="00000000">
      <w:pPr>
        <w:pStyle w:val="BodyA"/>
        <w:widowControl w:val="0"/>
        <w:spacing w:before="259"/>
        <w:ind w:left="16"/>
        <w:rPr>
          <w:rFonts w:ascii="Calibri" w:eastAsia="Calibri" w:hAnsi="Calibri" w:cs="Calibri"/>
          <w:b/>
          <w:bCs/>
        </w:rPr>
      </w:pPr>
      <w:r>
        <w:rPr>
          <w:rFonts w:ascii="Calibri" w:hAnsi="Calibri"/>
          <w:b/>
          <w:bCs/>
          <w:lang w:val="en-US"/>
        </w:rPr>
        <w:t xml:space="preserve">Fire Safety </w:t>
      </w:r>
    </w:p>
    <w:p w14:paraId="14208133" w14:textId="77777777" w:rsidR="00945CFB" w:rsidRDefault="00000000">
      <w:pPr>
        <w:pStyle w:val="BodyA"/>
        <w:widowControl w:val="0"/>
        <w:spacing w:before="251" w:line="228" w:lineRule="auto"/>
        <w:ind w:left="12" w:hanging="9"/>
        <w:rPr>
          <w:rFonts w:ascii="Calibri" w:eastAsia="Calibri" w:hAnsi="Calibri" w:cs="Calibri"/>
        </w:rPr>
      </w:pPr>
      <w:r>
        <w:rPr>
          <w:rFonts w:ascii="Calibri" w:hAnsi="Calibri"/>
          <w:lang w:val="en-US"/>
        </w:rPr>
        <w:t xml:space="preserve">The fire evacuation procedure and plan of the school building noting escape routes and assembly  points are displayed in all classrooms. </w:t>
      </w:r>
    </w:p>
    <w:p w14:paraId="3E094018" w14:textId="77777777" w:rsidR="00945CFB" w:rsidRDefault="00000000">
      <w:pPr>
        <w:pStyle w:val="BodyA"/>
        <w:widowControl w:val="0"/>
        <w:spacing w:before="259" w:line="228" w:lineRule="auto"/>
        <w:ind w:left="7" w:firstLine="11"/>
        <w:rPr>
          <w:rFonts w:ascii="Calibri" w:eastAsia="Calibri" w:hAnsi="Calibri" w:cs="Calibri"/>
        </w:rPr>
      </w:pPr>
      <w:r>
        <w:rPr>
          <w:rFonts w:ascii="Calibri" w:hAnsi="Calibri"/>
          <w:lang w:val="en-US"/>
        </w:rPr>
        <w:t xml:space="preserve">Fire drills are undertaken termly (X1 per big term). Fire training (annual legal requirement) is provided  at the start of the school year and at inductions with new starters. </w:t>
      </w:r>
    </w:p>
    <w:p w14:paraId="03ECA5E6" w14:textId="77777777" w:rsidR="00945CFB" w:rsidRDefault="00000000">
      <w:pPr>
        <w:pStyle w:val="BodyA"/>
        <w:widowControl w:val="0"/>
        <w:spacing w:before="259" w:line="230" w:lineRule="auto"/>
        <w:ind w:left="8" w:hanging="5"/>
        <w:rPr>
          <w:rFonts w:ascii="Calibri" w:eastAsia="Calibri" w:hAnsi="Calibri" w:cs="Calibri"/>
        </w:rPr>
      </w:pPr>
      <w:r>
        <w:rPr>
          <w:rFonts w:ascii="Calibri" w:hAnsi="Calibri"/>
          <w:lang w:val="en-US"/>
        </w:rPr>
        <w:t xml:space="preserve">The Headteacher/administrator undertakes all on-site testing (e.g., fire alarm, emergency lighting, extinguisher  checks) and records in the fire safety folder or H&amp;S platform, if used. </w:t>
      </w:r>
    </w:p>
    <w:p w14:paraId="28A51F7B" w14:textId="77777777" w:rsidR="00945CFB" w:rsidRDefault="00000000">
      <w:pPr>
        <w:pStyle w:val="BodyA"/>
        <w:widowControl w:val="0"/>
        <w:spacing w:before="259" w:line="230" w:lineRule="auto"/>
        <w:ind w:left="8" w:hanging="5"/>
        <w:rPr>
          <w:rFonts w:ascii="Calibri" w:eastAsia="Calibri" w:hAnsi="Calibri" w:cs="Calibri"/>
        </w:rPr>
      </w:pPr>
      <w:r>
        <w:rPr>
          <w:rFonts w:ascii="Calibri" w:hAnsi="Calibri"/>
          <w:lang w:val="en-US"/>
        </w:rPr>
        <w:t xml:space="preserve">Fire drills in the butterfly room are carried out at the same time as JWS and the Primary School. </w:t>
      </w:r>
    </w:p>
    <w:p w14:paraId="61B56AA1" w14:textId="77777777" w:rsidR="00945CFB" w:rsidRDefault="00000000">
      <w:pPr>
        <w:pStyle w:val="BodyA"/>
        <w:widowControl w:val="0"/>
        <w:spacing w:before="254"/>
        <w:ind w:left="3"/>
        <w:rPr>
          <w:rFonts w:ascii="Calibri" w:eastAsia="Calibri" w:hAnsi="Calibri" w:cs="Calibri"/>
        </w:rPr>
      </w:pPr>
      <w:r>
        <w:rPr>
          <w:rFonts w:ascii="Calibri" w:hAnsi="Calibri"/>
          <w:lang w:val="en-US"/>
        </w:rPr>
        <w:t xml:space="preserve">Also refer to fire safety folder including risk assessment. </w:t>
      </w:r>
    </w:p>
    <w:p w14:paraId="07C87E21" w14:textId="77777777" w:rsidR="00945CFB" w:rsidRDefault="00000000">
      <w:pPr>
        <w:pStyle w:val="BodyA"/>
        <w:widowControl w:val="0"/>
        <w:spacing w:before="246"/>
        <w:ind w:left="16"/>
        <w:rPr>
          <w:rFonts w:ascii="Calibri" w:eastAsia="Calibri" w:hAnsi="Calibri" w:cs="Calibri"/>
          <w:b/>
          <w:bCs/>
        </w:rPr>
      </w:pPr>
      <w:r>
        <w:rPr>
          <w:rFonts w:ascii="Calibri" w:hAnsi="Calibri"/>
          <w:b/>
          <w:bCs/>
          <w:lang w:val="en-US"/>
        </w:rPr>
        <w:t xml:space="preserve">First Aid </w:t>
      </w:r>
    </w:p>
    <w:p w14:paraId="0A467D19" w14:textId="77777777" w:rsidR="006A3568" w:rsidRDefault="00000000" w:rsidP="006A3568">
      <w:pPr>
        <w:pStyle w:val="BodyA"/>
        <w:widowControl w:val="0"/>
        <w:spacing w:before="251" w:line="458" w:lineRule="auto"/>
        <w:ind w:left="18" w:right="526"/>
        <w:rPr>
          <w:rFonts w:ascii="Calibri" w:eastAsia="Calibri" w:hAnsi="Calibri" w:cs="Calibri"/>
        </w:rPr>
      </w:pPr>
      <w:r>
        <w:rPr>
          <w:rFonts w:ascii="Calibri" w:hAnsi="Calibri"/>
          <w:lang w:val="en-US"/>
        </w:rPr>
        <w:t xml:space="preserve">First aid facilities are provided at all times employees are at work during normal working hours.  First Aid Kits are available in the following locations: </w:t>
      </w:r>
    </w:p>
    <w:p w14:paraId="334E1C34" w14:textId="42AE0BD5" w:rsidR="00945CFB" w:rsidRDefault="00000000" w:rsidP="006A3568">
      <w:pPr>
        <w:pStyle w:val="BodyA"/>
        <w:widowControl w:val="0"/>
        <w:spacing w:before="251" w:line="458" w:lineRule="auto"/>
        <w:ind w:left="18" w:right="526"/>
        <w:rPr>
          <w:rFonts w:ascii="Calibri" w:eastAsia="Calibri" w:hAnsi="Calibri" w:cs="Calibri"/>
        </w:rPr>
      </w:pPr>
      <w:r>
        <w:rPr>
          <w:rFonts w:ascii="Calibri" w:hAnsi="Calibri"/>
          <w:lang w:val="en-US"/>
        </w:rPr>
        <w:t xml:space="preserve">Next to the sign in ipad, in the ladybird room next to the adult sink, in the butterfly kitchen, in the caterpillar room. </w:t>
      </w:r>
    </w:p>
    <w:p w14:paraId="569CCE1B" w14:textId="77777777" w:rsidR="00945CFB" w:rsidRDefault="00000000" w:rsidP="006A3568">
      <w:pPr>
        <w:pStyle w:val="BodyA"/>
        <w:widowControl w:val="0"/>
        <w:spacing w:before="47"/>
        <w:ind w:left="3"/>
        <w:rPr>
          <w:rFonts w:ascii="Calibri" w:eastAsia="Calibri" w:hAnsi="Calibri" w:cs="Calibri"/>
        </w:rPr>
      </w:pPr>
      <w:r>
        <w:rPr>
          <w:rFonts w:ascii="Calibri" w:hAnsi="Calibri"/>
          <w:lang w:val="en-US"/>
        </w:rPr>
        <w:t>The kits are kept topped-up by the administrator</w:t>
      </w:r>
    </w:p>
    <w:p w14:paraId="589BCC21" w14:textId="77777777" w:rsidR="00945CFB" w:rsidRDefault="00000000" w:rsidP="006A3568">
      <w:pPr>
        <w:pStyle w:val="BodyA"/>
        <w:widowControl w:val="0"/>
        <w:spacing w:before="246"/>
        <w:ind w:left="3"/>
        <w:rPr>
          <w:rFonts w:ascii="Calibri" w:eastAsia="Calibri" w:hAnsi="Calibri" w:cs="Calibri"/>
        </w:rPr>
      </w:pPr>
      <w:r>
        <w:rPr>
          <w:rFonts w:ascii="Calibri" w:hAnsi="Calibri"/>
          <w:lang w:val="en-US"/>
        </w:rPr>
        <w:t xml:space="preserve">All first aid treatments are recorded on the accident reporting system. </w:t>
      </w:r>
    </w:p>
    <w:p w14:paraId="6BF30486" w14:textId="77777777" w:rsidR="00945CFB" w:rsidRDefault="00000000" w:rsidP="006A3568">
      <w:pPr>
        <w:pStyle w:val="BodyA"/>
        <w:widowControl w:val="0"/>
        <w:spacing w:before="248"/>
        <w:ind w:left="3"/>
        <w:rPr>
          <w:rFonts w:ascii="Calibri" w:eastAsia="Calibri" w:hAnsi="Calibri" w:cs="Calibri"/>
        </w:rPr>
      </w:pPr>
      <w:r>
        <w:rPr>
          <w:rFonts w:ascii="Calibri" w:hAnsi="Calibri"/>
          <w:lang w:val="en-US"/>
        </w:rPr>
        <w:t>The following arrangements are in place for the dealing with bodily fluids: placed in a hazardous bag and included with the nappy bin</w:t>
      </w:r>
    </w:p>
    <w:p w14:paraId="65017027" w14:textId="77777777" w:rsidR="00945CFB" w:rsidRDefault="00000000">
      <w:pPr>
        <w:pStyle w:val="BodyA"/>
        <w:widowControl w:val="0"/>
        <w:spacing w:before="249" w:line="458" w:lineRule="auto"/>
        <w:ind w:left="13" w:right="582" w:hanging="10"/>
        <w:rPr>
          <w:rFonts w:ascii="Calibri" w:eastAsia="Calibri" w:hAnsi="Calibri" w:cs="Calibri"/>
        </w:rPr>
      </w:pPr>
      <w:r>
        <w:rPr>
          <w:rFonts w:ascii="Calibri" w:hAnsi="Calibri"/>
          <w:lang w:val="en-US"/>
        </w:rPr>
        <w:lastRenderedPageBreak/>
        <w:t>The following Personal Protective equipment is provided: Gloves, face masks, aprons, visors</w:t>
      </w:r>
    </w:p>
    <w:p w14:paraId="03388288" w14:textId="77777777" w:rsidR="00945CFB" w:rsidRDefault="00000000">
      <w:pPr>
        <w:pStyle w:val="BodyA"/>
        <w:widowControl w:val="0"/>
        <w:spacing w:before="249" w:line="458" w:lineRule="auto"/>
        <w:ind w:left="13" w:right="2356" w:hanging="10"/>
        <w:rPr>
          <w:rFonts w:ascii="Calibri" w:eastAsia="Calibri" w:hAnsi="Calibri" w:cs="Calibri"/>
        </w:rPr>
      </w:pPr>
      <w:r>
        <w:rPr>
          <w:rFonts w:ascii="Calibri" w:hAnsi="Calibri"/>
          <w:lang w:val="en-US"/>
        </w:rPr>
        <w:t>First aid ‘Head bumps’ are reported to the injured child’</w:t>
      </w:r>
      <w:r>
        <w:rPr>
          <w:rFonts w:ascii="Calibri" w:hAnsi="Calibri"/>
        </w:rPr>
        <w:t>s parent /carer.</w:t>
      </w:r>
    </w:p>
    <w:tbl>
      <w:tblPr>
        <w:tblW w:w="9763"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6"/>
        <w:gridCol w:w="6367"/>
      </w:tblGrid>
      <w:tr w:rsidR="00945CFB" w14:paraId="69DEC4A4" w14:textId="77777777">
        <w:trPr>
          <w:trHeight w:val="341"/>
        </w:trPr>
        <w:tc>
          <w:tcPr>
            <w:tcW w:w="3396" w:type="dxa"/>
            <w:tcBorders>
              <w:top w:val="single" w:sz="8" w:space="0" w:color="000000"/>
              <w:left w:val="single" w:sz="8" w:space="0" w:color="000000"/>
              <w:bottom w:val="single" w:sz="8" w:space="0" w:color="000000"/>
              <w:right w:val="single" w:sz="8" w:space="0" w:color="000000"/>
            </w:tcBorders>
            <w:tcMar>
              <w:top w:w="80" w:type="dxa"/>
              <w:left w:w="202" w:type="dxa"/>
              <w:bottom w:w="80" w:type="dxa"/>
              <w:right w:w="80" w:type="dxa"/>
            </w:tcMar>
          </w:tcPr>
          <w:p w14:paraId="29F44046" w14:textId="77777777" w:rsidR="00945CFB" w:rsidRDefault="00000000">
            <w:pPr>
              <w:pStyle w:val="BodyA"/>
              <w:widowControl w:val="0"/>
              <w:ind w:left="122"/>
            </w:pPr>
            <w:r>
              <w:rPr>
                <w:rFonts w:ascii="Calibri" w:hAnsi="Calibri"/>
                <w:b/>
                <w:bCs/>
                <w:lang w:val="en-US"/>
              </w:rPr>
              <w:t xml:space="preserve">Course </w:t>
            </w:r>
          </w:p>
        </w:tc>
        <w:tc>
          <w:tcPr>
            <w:tcW w:w="6367" w:type="dxa"/>
            <w:tcBorders>
              <w:top w:val="single" w:sz="8" w:space="0" w:color="000000"/>
              <w:left w:val="single" w:sz="8" w:space="0" w:color="000000"/>
              <w:bottom w:val="single" w:sz="8" w:space="0" w:color="000000"/>
              <w:right w:val="single" w:sz="8" w:space="0" w:color="000000"/>
            </w:tcBorders>
            <w:tcMar>
              <w:top w:w="80" w:type="dxa"/>
              <w:left w:w="208" w:type="dxa"/>
              <w:bottom w:w="80" w:type="dxa"/>
              <w:right w:w="80" w:type="dxa"/>
            </w:tcMar>
          </w:tcPr>
          <w:p w14:paraId="1A527EFF" w14:textId="77777777" w:rsidR="00945CFB" w:rsidRDefault="00000000">
            <w:pPr>
              <w:pStyle w:val="BodyA"/>
              <w:widowControl w:val="0"/>
              <w:ind w:left="128"/>
            </w:pPr>
            <w:r>
              <w:rPr>
                <w:rFonts w:ascii="Calibri" w:hAnsi="Calibri"/>
                <w:b/>
                <w:bCs/>
                <w:lang w:val="en-US"/>
              </w:rPr>
              <w:t>Name</w:t>
            </w:r>
          </w:p>
        </w:tc>
      </w:tr>
      <w:tr w:rsidR="00945CFB" w14:paraId="6CB22BB9" w14:textId="77777777">
        <w:trPr>
          <w:trHeight w:val="343"/>
        </w:trPr>
        <w:tc>
          <w:tcPr>
            <w:tcW w:w="3396"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222AB6C6" w14:textId="77777777" w:rsidR="00945CFB" w:rsidRDefault="00000000">
            <w:pPr>
              <w:pStyle w:val="BodyA"/>
              <w:widowControl w:val="0"/>
              <w:ind w:left="131"/>
            </w:pPr>
            <w:r>
              <w:rPr>
                <w:rFonts w:ascii="Calibri" w:hAnsi="Calibri"/>
                <w:lang w:val="en-US"/>
              </w:rPr>
              <w:t>First Aiders (FAW)</w:t>
            </w:r>
          </w:p>
        </w:tc>
        <w:tc>
          <w:tcPr>
            <w:tcW w:w="63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B292AF" w14:textId="77777777" w:rsidR="00945CFB" w:rsidRDefault="00000000">
            <w:pPr>
              <w:pStyle w:val="BodyA"/>
              <w:widowControl w:val="0"/>
              <w:spacing w:line="276" w:lineRule="auto"/>
            </w:pPr>
            <w:r>
              <w:rPr>
                <w:rFonts w:ascii="Calibri" w:hAnsi="Calibri"/>
                <w:lang w:val="en-US"/>
              </w:rPr>
              <w:t>N/A</w:t>
            </w:r>
          </w:p>
        </w:tc>
      </w:tr>
      <w:tr w:rsidR="00945CFB" w14:paraId="48F35545" w14:textId="77777777">
        <w:trPr>
          <w:trHeight w:val="341"/>
        </w:trPr>
        <w:tc>
          <w:tcPr>
            <w:tcW w:w="33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44447B" w14:textId="77777777" w:rsidR="00945CFB" w:rsidRDefault="00000000">
            <w:pPr>
              <w:pStyle w:val="BodyA"/>
              <w:widowControl w:val="0"/>
              <w:jc w:val="center"/>
            </w:pPr>
            <w:r>
              <w:rPr>
                <w:rFonts w:ascii="Calibri" w:hAnsi="Calibri"/>
                <w:lang w:val="en-US"/>
              </w:rPr>
              <w:t>Emergency first aiders (EFAW)</w:t>
            </w:r>
          </w:p>
        </w:tc>
        <w:tc>
          <w:tcPr>
            <w:tcW w:w="63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03E84A" w14:textId="77777777" w:rsidR="00945CFB" w:rsidRDefault="00000000">
            <w:pPr>
              <w:pStyle w:val="BodyA"/>
              <w:widowControl w:val="0"/>
              <w:spacing w:line="276" w:lineRule="auto"/>
            </w:pPr>
            <w:r>
              <w:rPr>
                <w:rFonts w:ascii="Calibri" w:hAnsi="Calibri"/>
                <w:lang w:val="en-US"/>
              </w:rPr>
              <w:t>Keeley and Sharon B</w:t>
            </w:r>
          </w:p>
        </w:tc>
      </w:tr>
      <w:tr w:rsidR="00945CFB" w14:paraId="1C4C3C78" w14:textId="77777777">
        <w:trPr>
          <w:trHeight w:val="961"/>
        </w:trPr>
        <w:tc>
          <w:tcPr>
            <w:tcW w:w="3396"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3A1B119B" w14:textId="77777777" w:rsidR="00945CFB" w:rsidRDefault="00000000">
            <w:pPr>
              <w:pStyle w:val="BodyA"/>
              <w:widowControl w:val="0"/>
              <w:ind w:left="131"/>
            </w:pPr>
            <w:r>
              <w:rPr>
                <w:rFonts w:ascii="Calibri" w:hAnsi="Calibri"/>
                <w:lang w:val="en-US"/>
              </w:rPr>
              <w:t>Paediatric trained First Aiders</w:t>
            </w:r>
          </w:p>
        </w:tc>
        <w:tc>
          <w:tcPr>
            <w:tcW w:w="63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7F4379" w14:textId="08804128" w:rsidR="00945CFB" w:rsidRDefault="00000000">
            <w:pPr>
              <w:pStyle w:val="BodyA"/>
              <w:widowControl w:val="0"/>
              <w:spacing w:line="276" w:lineRule="auto"/>
            </w:pPr>
            <w:r>
              <w:rPr>
                <w:rFonts w:ascii="Calibri" w:hAnsi="Calibri"/>
                <w:lang w:val="en-US"/>
              </w:rPr>
              <w:t>Judy Whittingham, Louise Noble, Laura Ashmore, Anna Brand, Amanda Lyne, Daisy Pinkney, Sharon Slatter, Beth Ind,Natalie Wilson, Amber Hill ,Julie O’Day</w:t>
            </w:r>
            <w:r w:rsidR="007F38E5">
              <w:rPr>
                <w:rFonts w:ascii="Calibri" w:hAnsi="Calibri"/>
                <w:lang w:val="en-US"/>
              </w:rPr>
              <w:t xml:space="preserve">, Sophie Naish </w:t>
            </w:r>
          </w:p>
        </w:tc>
      </w:tr>
    </w:tbl>
    <w:p w14:paraId="33B89452" w14:textId="77777777" w:rsidR="00945CFB" w:rsidRDefault="00945CFB">
      <w:pPr>
        <w:pStyle w:val="BodyA"/>
        <w:widowControl w:val="0"/>
        <w:spacing w:before="249"/>
        <w:ind w:left="324" w:hanging="324"/>
        <w:rPr>
          <w:rFonts w:ascii="Calibri" w:eastAsia="Calibri" w:hAnsi="Calibri" w:cs="Calibri"/>
        </w:rPr>
      </w:pPr>
    </w:p>
    <w:p w14:paraId="4B1EE7A1" w14:textId="77777777" w:rsidR="00945CFB" w:rsidRDefault="00945CFB">
      <w:pPr>
        <w:pStyle w:val="BodyA"/>
        <w:widowControl w:val="0"/>
        <w:spacing w:before="249"/>
        <w:ind w:left="216" w:hanging="216"/>
        <w:rPr>
          <w:rFonts w:ascii="Calibri" w:eastAsia="Calibri" w:hAnsi="Calibri" w:cs="Calibri"/>
        </w:rPr>
      </w:pPr>
    </w:p>
    <w:p w14:paraId="7BA8DD28" w14:textId="77777777" w:rsidR="00945CFB" w:rsidRDefault="00945CFB">
      <w:pPr>
        <w:pStyle w:val="BodyA"/>
        <w:widowControl w:val="0"/>
        <w:rPr>
          <w:rFonts w:ascii="Calibri" w:eastAsia="Calibri" w:hAnsi="Calibri" w:cs="Calibri"/>
        </w:rPr>
      </w:pPr>
    </w:p>
    <w:p w14:paraId="18394749" w14:textId="77777777" w:rsidR="00945CFB" w:rsidRDefault="00000000">
      <w:pPr>
        <w:pStyle w:val="BodyA"/>
        <w:widowControl w:val="0"/>
        <w:spacing w:before="246"/>
        <w:ind w:left="9"/>
        <w:rPr>
          <w:rFonts w:ascii="Calibri" w:eastAsia="Calibri" w:hAnsi="Calibri" w:cs="Calibri"/>
          <w:b/>
          <w:bCs/>
        </w:rPr>
      </w:pPr>
      <w:r>
        <w:rPr>
          <w:rFonts w:ascii="Calibri" w:hAnsi="Calibri"/>
          <w:b/>
          <w:bCs/>
          <w:lang w:val="en-US"/>
        </w:rPr>
        <w:t xml:space="preserve">Gas Equipment and Boilers </w:t>
      </w:r>
    </w:p>
    <w:p w14:paraId="687089D1" w14:textId="77777777" w:rsidR="00945CFB" w:rsidRDefault="00000000">
      <w:pPr>
        <w:pStyle w:val="BodyA"/>
        <w:widowControl w:val="0"/>
        <w:spacing w:before="251" w:line="228" w:lineRule="auto"/>
        <w:ind w:left="10" w:hanging="7"/>
        <w:rPr>
          <w:rFonts w:ascii="Calibri" w:eastAsia="Calibri" w:hAnsi="Calibri" w:cs="Calibri"/>
        </w:rPr>
      </w:pPr>
      <w:r>
        <w:rPr>
          <w:rFonts w:ascii="Calibri" w:hAnsi="Calibri"/>
          <w:lang w:val="en-US"/>
        </w:rPr>
        <w:t>All gas boilers / appliances are inspected annually by a ‘</w:t>
      </w:r>
      <w:r>
        <w:rPr>
          <w:rFonts w:ascii="Calibri" w:hAnsi="Calibri"/>
          <w:lang w:val="it-IT"/>
        </w:rPr>
        <w:t>competent</w:t>
      </w:r>
      <w:r>
        <w:rPr>
          <w:rFonts w:ascii="Calibri" w:hAnsi="Calibri"/>
          <w:lang w:val="en-US"/>
        </w:rPr>
        <w:t xml:space="preserve">’ contractor who is on the Gas  Safe Register  </w:t>
      </w:r>
    </w:p>
    <w:p w14:paraId="40641003" w14:textId="77777777" w:rsidR="00945CFB" w:rsidRDefault="00000000">
      <w:pPr>
        <w:pStyle w:val="BodyA"/>
        <w:widowControl w:val="0"/>
        <w:spacing w:before="259"/>
        <w:ind w:left="11"/>
        <w:rPr>
          <w:rFonts w:ascii="Calibri" w:eastAsia="Calibri" w:hAnsi="Calibri" w:cs="Calibri"/>
        </w:rPr>
      </w:pPr>
      <w:r>
        <w:rPr>
          <w:rFonts w:ascii="Calibri" w:hAnsi="Calibri"/>
          <w:lang w:val="en-US"/>
        </w:rPr>
        <w:t xml:space="preserve">Gas supplies are capable of being isolated and ‘locked off’ when not in use. </w:t>
      </w:r>
    </w:p>
    <w:p w14:paraId="59C70AF2" w14:textId="77777777" w:rsidR="00945CFB" w:rsidRDefault="00000000">
      <w:pPr>
        <w:pStyle w:val="BodyA"/>
        <w:widowControl w:val="0"/>
        <w:spacing w:before="246"/>
        <w:ind w:left="15"/>
        <w:rPr>
          <w:rFonts w:ascii="Calibri" w:eastAsia="Calibri" w:hAnsi="Calibri" w:cs="Calibri"/>
          <w:b/>
          <w:bCs/>
        </w:rPr>
      </w:pPr>
      <w:r>
        <w:rPr>
          <w:rFonts w:ascii="Calibri" w:hAnsi="Calibri"/>
          <w:b/>
          <w:bCs/>
          <w:lang w:val="fr-FR"/>
        </w:rPr>
        <w:t xml:space="preserve">Hazardous Substances </w:t>
      </w:r>
    </w:p>
    <w:p w14:paraId="43FBC72C" w14:textId="77777777" w:rsidR="00945CFB" w:rsidRDefault="00000000">
      <w:pPr>
        <w:pStyle w:val="BodyA"/>
        <w:widowControl w:val="0"/>
        <w:spacing w:before="251" w:line="228" w:lineRule="auto"/>
        <w:ind w:left="7" w:hanging="3"/>
        <w:rPr>
          <w:rFonts w:ascii="Calibri" w:eastAsia="Calibri" w:hAnsi="Calibri" w:cs="Calibri"/>
        </w:rPr>
      </w:pPr>
      <w:r>
        <w:rPr>
          <w:rFonts w:ascii="Calibri" w:hAnsi="Calibri"/>
          <w:lang w:val="en-US"/>
        </w:rPr>
        <w:t xml:space="preserve">Where possible the use of hazardous substances is avoided through the substitution of the hazardous  substance for a less harmful one. </w:t>
      </w:r>
    </w:p>
    <w:p w14:paraId="2D14B3FC" w14:textId="77777777" w:rsidR="00945CFB" w:rsidRDefault="00000000">
      <w:pPr>
        <w:pStyle w:val="BodyA"/>
        <w:widowControl w:val="0"/>
        <w:spacing w:before="260" w:line="228" w:lineRule="auto"/>
        <w:ind w:left="7" w:hanging="3"/>
        <w:rPr>
          <w:rFonts w:ascii="Calibri" w:eastAsia="Calibri" w:hAnsi="Calibri" w:cs="Calibri"/>
        </w:rPr>
      </w:pPr>
      <w:r>
        <w:rPr>
          <w:rFonts w:ascii="Calibri" w:hAnsi="Calibri"/>
          <w:lang w:val="en-US"/>
        </w:rPr>
        <w:t xml:space="preserve">A (COSHH) risk assessment is carried out for the use of any hazardous substances used / stored on  site, e.g. cleaning chemicals bearing a hazard warning symbol. </w:t>
      </w:r>
    </w:p>
    <w:p w14:paraId="0E498B97" w14:textId="77777777" w:rsidR="00945CFB" w:rsidRDefault="00000000">
      <w:pPr>
        <w:pStyle w:val="BodyA"/>
        <w:widowControl w:val="0"/>
        <w:spacing w:before="259"/>
        <w:ind w:left="20"/>
        <w:rPr>
          <w:rFonts w:ascii="Calibri" w:eastAsia="Calibri" w:hAnsi="Calibri" w:cs="Calibri"/>
        </w:rPr>
      </w:pPr>
      <w:r>
        <w:rPr>
          <w:rFonts w:ascii="Calibri" w:hAnsi="Calibri"/>
          <w:lang w:val="en-US"/>
        </w:rPr>
        <w:t>Information / COSHH assessments relating to hazardous substances in school are kept in the COSHH folder in the office and on smartlog</w:t>
      </w:r>
    </w:p>
    <w:p w14:paraId="367CC672" w14:textId="77777777" w:rsidR="00945CFB" w:rsidRDefault="00000000">
      <w:pPr>
        <w:pStyle w:val="BodyA"/>
        <w:widowControl w:val="0"/>
        <w:spacing w:before="500" w:line="456" w:lineRule="auto"/>
        <w:ind w:left="15" w:right="1604" w:hanging="12"/>
        <w:rPr>
          <w:rFonts w:ascii="Calibri" w:eastAsia="Calibri" w:hAnsi="Calibri" w:cs="Calibri"/>
          <w:b/>
          <w:bCs/>
        </w:rPr>
      </w:pPr>
      <w:r>
        <w:rPr>
          <w:rFonts w:ascii="Calibri" w:hAnsi="Calibri"/>
          <w:lang w:val="en-US"/>
        </w:rPr>
        <w:t xml:space="preserve">All chemicals are kept securely under lock and key to prevent unauthorised access.  </w:t>
      </w:r>
      <w:r>
        <w:rPr>
          <w:rFonts w:ascii="Calibri" w:hAnsi="Calibri"/>
          <w:b/>
          <w:bCs/>
          <w:lang w:val="en-US"/>
        </w:rPr>
        <w:t xml:space="preserve">Health and Safety Advice </w:t>
      </w:r>
    </w:p>
    <w:p w14:paraId="6BD5CBCB" w14:textId="77777777" w:rsidR="00945CFB" w:rsidRDefault="00000000">
      <w:pPr>
        <w:pStyle w:val="BodyA"/>
        <w:widowControl w:val="0"/>
        <w:spacing w:before="52" w:line="228" w:lineRule="auto"/>
        <w:ind w:left="3" w:firstLine="5"/>
        <w:rPr>
          <w:rFonts w:ascii="Calibri" w:eastAsia="Calibri" w:hAnsi="Calibri" w:cs="Calibri"/>
          <w:color w:val="0000FF"/>
          <w:u w:color="0000FF"/>
        </w:rPr>
      </w:pPr>
      <w:r>
        <w:rPr>
          <w:rFonts w:ascii="Calibri" w:hAnsi="Calibri"/>
          <w:lang w:val="en-US"/>
        </w:rPr>
        <w:t xml:space="preserve">Competent advice is provided through the H&amp;S Traded Service from the Schools Health and Safety  Team, email: </w:t>
      </w:r>
      <w:r>
        <w:rPr>
          <w:rFonts w:ascii="Calibri" w:hAnsi="Calibri"/>
          <w:color w:val="0000FF"/>
          <w:u w:val="single" w:color="0000FF"/>
          <w:lang w:val="en-US"/>
        </w:rPr>
        <w:t>healthandsafetyhelp@oxfordshire.gov.uk</w:t>
      </w:r>
      <w:r>
        <w:rPr>
          <w:rFonts w:ascii="Calibri" w:hAnsi="Calibri"/>
          <w:color w:val="0000FF"/>
          <w:u w:color="0000FF"/>
        </w:rPr>
        <w:t xml:space="preserve"> </w:t>
      </w:r>
    </w:p>
    <w:p w14:paraId="03F8166C" w14:textId="77777777" w:rsidR="00945CFB" w:rsidRDefault="00000000">
      <w:pPr>
        <w:pStyle w:val="BodyA"/>
        <w:widowControl w:val="0"/>
        <w:spacing w:before="257"/>
        <w:ind w:left="15"/>
        <w:rPr>
          <w:rFonts w:ascii="Calibri" w:eastAsia="Calibri" w:hAnsi="Calibri" w:cs="Calibri"/>
        </w:rPr>
      </w:pPr>
      <w:r>
        <w:rPr>
          <w:rFonts w:ascii="Calibri" w:hAnsi="Calibri"/>
          <w:b/>
          <w:bCs/>
          <w:lang w:val="en-US"/>
        </w:rPr>
        <w:t xml:space="preserve">Housekeeping </w:t>
      </w:r>
      <w:r>
        <w:rPr>
          <w:rFonts w:ascii="Calibri" w:hAnsi="Calibri"/>
          <w:lang w:val="en-US"/>
        </w:rPr>
        <w:t xml:space="preserve">(and see also under waste / litter) </w:t>
      </w:r>
    </w:p>
    <w:p w14:paraId="5F80E175" w14:textId="77777777" w:rsidR="00945CFB" w:rsidRDefault="00000000">
      <w:pPr>
        <w:pStyle w:val="BodyA"/>
        <w:widowControl w:val="0"/>
        <w:spacing w:before="251" w:line="228" w:lineRule="auto"/>
        <w:ind w:left="7" w:hanging="4"/>
        <w:rPr>
          <w:rFonts w:ascii="Calibri" w:eastAsia="Calibri" w:hAnsi="Calibri" w:cs="Calibri"/>
        </w:rPr>
      </w:pPr>
      <w:r>
        <w:rPr>
          <w:rFonts w:ascii="Calibri" w:hAnsi="Calibri"/>
          <w:lang w:val="en-US"/>
        </w:rPr>
        <w:t xml:space="preserve">All employees are responsible for keeping their own workplace in good order i.e. clean, tidy and free  of obstructions and slip / trip hazards.  </w:t>
      </w:r>
    </w:p>
    <w:p w14:paraId="6E56367E" w14:textId="77777777" w:rsidR="00945CFB" w:rsidRDefault="00000000">
      <w:pPr>
        <w:pStyle w:val="BodyA"/>
        <w:widowControl w:val="0"/>
        <w:spacing w:before="259"/>
        <w:ind w:left="3"/>
        <w:rPr>
          <w:rFonts w:ascii="Calibri" w:eastAsia="Calibri" w:hAnsi="Calibri" w:cs="Calibri"/>
        </w:rPr>
      </w:pPr>
      <w:r>
        <w:rPr>
          <w:rFonts w:ascii="Calibri" w:hAnsi="Calibri"/>
          <w:lang w:val="en-US"/>
        </w:rPr>
        <w:t xml:space="preserve">All employees are informed of their responsibilities during their induction. </w:t>
      </w:r>
    </w:p>
    <w:p w14:paraId="7C757CAD" w14:textId="77777777" w:rsidR="00945CFB" w:rsidRDefault="00000000">
      <w:pPr>
        <w:pStyle w:val="BodyA"/>
        <w:widowControl w:val="0"/>
        <w:spacing w:before="246"/>
        <w:ind w:left="14"/>
        <w:rPr>
          <w:rFonts w:ascii="Calibri" w:eastAsia="Calibri" w:hAnsi="Calibri" w:cs="Calibri"/>
          <w:b/>
          <w:bCs/>
        </w:rPr>
      </w:pPr>
      <w:r>
        <w:rPr>
          <w:rFonts w:ascii="Calibri" w:hAnsi="Calibri"/>
          <w:b/>
          <w:bCs/>
          <w:lang w:val="fr-FR"/>
        </w:rPr>
        <w:lastRenderedPageBreak/>
        <w:t xml:space="preserve">Information </w:t>
      </w:r>
    </w:p>
    <w:p w14:paraId="423CF142" w14:textId="77777777" w:rsidR="00945CFB" w:rsidRDefault="00000000">
      <w:pPr>
        <w:pStyle w:val="BodyA"/>
        <w:widowControl w:val="0"/>
        <w:spacing w:before="251" w:line="228" w:lineRule="auto"/>
        <w:ind w:left="7" w:right="2" w:hanging="4"/>
        <w:rPr>
          <w:rFonts w:ascii="Calibri" w:eastAsia="Calibri" w:hAnsi="Calibri" w:cs="Calibri"/>
        </w:rPr>
      </w:pPr>
      <w:r>
        <w:rPr>
          <w:rFonts w:ascii="Calibri" w:hAnsi="Calibri"/>
          <w:lang w:val="en-US"/>
        </w:rPr>
        <w:t xml:space="preserve">All employees are given adequate information on health and safety matters in relation to their work  activities, i.e. as identified in the relevant risk assessments. </w:t>
      </w:r>
    </w:p>
    <w:p w14:paraId="370046EC" w14:textId="77777777" w:rsidR="00945CFB" w:rsidRDefault="00000000">
      <w:pPr>
        <w:pStyle w:val="BodyA"/>
        <w:widowControl w:val="0"/>
        <w:spacing w:before="259" w:line="228" w:lineRule="auto"/>
        <w:ind w:left="3" w:firstLine="1"/>
        <w:rPr>
          <w:rFonts w:ascii="Calibri" w:eastAsia="Calibri" w:hAnsi="Calibri" w:cs="Calibri"/>
        </w:rPr>
      </w:pPr>
      <w:r>
        <w:rPr>
          <w:rFonts w:ascii="Calibri" w:hAnsi="Calibri"/>
          <w:lang w:val="en-US"/>
        </w:rPr>
        <w:t xml:space="preserve">The Health and Safety Executive (HSE) poster “Health and Safety Law- what you need to know” is displayed in the </w:t>
      </w:r>
      <w:r>
        <w:rPr>
          <w:rFonts w:ascii="Calibri" w:hAnsi="Calibri"/>
          <w:i/>
          <w:iCs/>
          <w:lang w:val="en-US"/>
        </w:rPr>
        <w:t>school staffroom / reception / office</w:t>
      </w:r>
      <w:r>
        <w:rPr>
          <w:rFonts w:ascii="Calibri" w:hAnsi="Calibri"/>
          <w:lang w:val="en-US"/>
        </w:rPr>
        <w:t>. The name of the H&amp;S Governor, contact details  for the Schools H&amp;S Team and where to obtain details of the union safety representatives (intranet)  are included.</w:t>
      </w:r>
    </w:p>
    <w:p w14:paraId="20AD8C53" w14:textId="77777777" w:rsidR="00945CFB" w:rsidRDefault="00945CFB">
      <w:pPr>
        <w:pStyle w:val="BodyA"/>
        <w:widowControl w:val="0"/>
        <w:spacing w:before="259" w:line="228" w:lineRule="auto"/>
        <w:ind w:left="3" w:firstLine="1"/>
        <w:rPr>
          <w:rFonts w:ascii="Calibri" w:eastAsia="Calibri" w:hAnsi="Calibri" w:cs="Calibri"/>
        </w:rPr>
      </w:pPr>
    </w:p>
    <w:p w14:paraId="3CED15A8" w14:textId="77777777" w:rsidR="00945CFB" w:rsidRDefault="00000000">
      <w:pPr>
        <w:pStyle w:val="BodyA"/>
        <w:widowControl w:val="0"/>
        <w:ind w:left="14"/>
        <w:rPr>
          <w:rFonts w:ascii="Calibri" w:eastAsia="Calibri" w:hAnsi="Calibri" w:cs="Calibri"/>
          <w:b/>
          <w:bCs/>
        </w:rPr>
      </w:pPr>
      <w:r>
        <w:rPr>
          <w:rFonts w:ascii="Calibri" w:hAnsi="Calibri"/>
          <w:b/>
          <w:bCs/>
          <w:lang w:val="en-US"/>
        </w:rPr>
        <w:t xml:space="preserve">Inspections </w:t>
      </w:r>
    </w:p>
    <w:p w14:paraId="6E64AF23" w14:textId="77777777" w:rsidR="00945CFB" w:rsidRDefault="00000000">
      <w:pPr>
        <w:pStyle w:val="BodyA"/>
        <w:widowControl w:val="0"/>
        <w:spacing w:before="251"/>
        <w:ind w:left="3"/>
        <w:rPr>
          <w:rFonts w:ascii="Calibri" w:eastAsia="Calibri" w:hAnsi="Calibri" w:cs="Calibri"/>
          <w:i/>
          <w:iCs/>
        </w:rPr>
      </w:pPr>
      <w:r>
        <w:rPr>
          <w:rFonts w:ascii="Calibri" w:hAnsi="Calibri"/>
          <w:lang w:val="en-US"/>
        </w:rPr>
        <w:t>The following inspection/servicing contracts are in place:</w:t>
      </w:r>
    </w:p>
    <w:tbl>
      <w:tblPr>
        <w:tblW w:w="960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08"/>
        <w:gridCol w:w="3378"/>
        <w:gridCol w:w="2316"/>
      </w:tblGrid>
      <w:tr w:rsidR="00945CFB" w14:paraId="04A41972" w14:textId="77777777">
        <w:trPr>
          <w:trHeight w:val="343"/>
        </w:trPr>
        <w:tc>
          <w:tcPr>
            <w:tcW w:w="390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279FBB24" w14:textId="77777777" w:rsidR="00945CFB" w:rsidRDefault="00000000">
            <w:pPr>
              <w:pStyle w:val="BodyA"/>
              <w:widowControl w:val="0"/>
              <w:ind w:left="115"/>
            </w:pPr>
            <w:r>
              <w:rPr>
                <w:rFonts w:ascii="Calibri" w:hAnsi="Calibri"/>
                <w:b/>
                <w:bCs/>
                <w:shd w:val="clear" w:color="auto" w:fill="FFFFFF"/>
                <w:lang w:val="en-US"/>
              </w:rPr>
              <w:t xml:space="preserve">Type </w:t>
            </w:r>
          </w:p>
        </w:tc>
        <w:tc>
          <w:tcPr>
            <w:tcW w:w="337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80" w:type="dxa"/>
            </w:tcMar>
          </w:tcPr>
          <w:p w14:paraId="35DB1D6F" w14:textId="77777777" w:rsidR="00945CFB" w:rsidRDefault="00000000">
            <w:pPr>
              <w:pStyle w:val="BodyA"/>
              <w:widowControl w:val="0"/>
              <w:ind w:left="129"/>
            </w:pPr>
            <w:r>
              <w:rPr>
                <w:rFonts w:ascii="Calibri" w:hAnsi="Calibri"/>
                <w:b/>
                <w:bCs/>
                <w:shd w:val="clear" w:color="auto" w:fill="FFFFFF"/>
                <w:lang w:val="en-US"/>
              </w:rPr>
              <w:t xml:space="preserve">Frequency </w:t>
            </w:r>
          </w:p>
        </w:tc>
        <w:tc>
          <w:tcPr>
            <w:tcW w:w="2316" w:type="dxa"/>
            <w:tcBorders>
              <w:top w:val="single" w:sz="8" w:space="0" w:color="000000"/>
              <w:left w:val="single" w:sz="8" w:space="0" w:color="000000"/>
              <w:bottom w:val="single" w:sz="8" w:space="0" w:color="000000"/>
              <w:right w:val="single" w:sz="8" w:space="0" w:color="000000"/>
            </w:tcBorders>
            <w:tcMar>
              <w:top w:w="80" w:type="dxa"/>
              <w:left w:w="200" w:type="dxa"/>
              <w:bottom w:w="80" w:type="dxa"/>
              <w:right w:w="80" w:type="dxa"/>
            </w:tcMar>
          </w:tcPr>
          <w:p w14:paraId="3204FE7F" w14:textId="77777777" w:rsidR="00945CFB" w:rsidRDefault="00000000">
            <w:pPr>
              <w:pStyle w:val="BodyA"/>
              <w:widowControl w:val="0"/>
              <w:ind w:left="120"/>
            </w:pPr>
            <w:r>
              <w:rPr>
                <w:rFonts w:ascii="Calibri" w:hAnsi="Calibri"/>
                <w:b/>
                <w:bCs/>
                <w:shd w:val="clear" w:color="auto" w:fill="FFFFFF"/>
                <w:lang w:val="en-US"/>
              </w:rPr>
              <w:t>Contractor</w:t>
            </w:r>
          </w:p>
        </w:tc>
      </w:tr>
      <w:tr w:rsidR="00945CFB" w14:paraId="5CCB5236" w14:textId="77777777">
        <w:trPr>
          <w:trHeight w:val="596"/>
        </w:trPr>
        <w:tc>
          <w:tcPr>
            <w:tcW w:w="390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2670CC95" w14:textId="77777777" w:rsidR="00945CFB" w:rsidRDefault="00000000">
            <w:pPr>
              <w:pStyle w:val="BodyA"/>
              <w:widowControl w:val="0"/>
              <w:ind w:left="115"/>
            </w:pPr>
            <w:r>
              <w:rPr>
                <w:rFonts w:ascii="Calibri" w:hAnsi="Calibri"/>
                <w:lang w:val="en-US"/>
              </w:rPr>
              <w:t xml:space="preserve">Air conditioning </w:t>
            </w:r>
          </w:p>
        </w:tc>
        <w:tc>
          <w:tcPr>
            <w:tcW w:w="3378" w:type="dxa"/>
            <w:tcBorders>
              <w:top w:val="single" w:sz="8" w:space="0" w:color="000000"/>
              <w:left w:val="single" w:sz="8" w:space="0" w:color="000000"/>
              <w:bottom w:val="single" w:sz="8" w:space="0" w:color="000000"/>
              <w:right w:val="single" w:sz="8" w:space="0" w:color="000000"/>
            </w:tcBorders>
            <w:tcMar>
              <w:top w:w="80" w:type="dxa"/>
              <w:left w:w="207" w:type="dxa"/>
              <w:bottom w:w="80" w:type="dxa"/>
              <w:right w:w="291" w:type="dxa"/>
            </w:tcMar>
          </w:tcPr>
          <w:p w14:paraId="50654360" w14:textId="77777777" w:rsidR="00945CFB" w:rsidRDefault="00000000">
            <w:pPr>
              <w:pStyle w:val="BodyA"/>
              <w:widowControl w:val="0"/>
              <w:spacing w:line="228" w:lineRule="auto"/>
              <w:ind w:left="127" w:right="211" w:hanging="10"/>
            </w:pPr>
            <w:r>
              <w:rPr>
                <w:rFonts w:ascii="Calibri" w:hAnsi="Calibri"/>
                <w:lang w:val="en-US"/>
              </w:rPr>
              <w:t>Annual or as recommended by  manufacturer</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D68C25" w14:textId="77777777" w:rsidR="00945CFB" w:rsidRDefault="00000000">
            <w:pPr>
              <w:pStyle w:val="BodyA"/>
              <w:widowControl w:val="0"/>
              <w:spacing w:line="276" w:lineRule="auto"/>
            </w:pPr>
            <w:r>
              <w:rPr>
                <w:rFonts w:ascii="Calibri" w:hAnsi="Calibri"/>
                <w:lang w:val="en-US"/>
              </w:rPr>
              <w:t>Humpries</w:t>
            </w:r>
          </w:p>
        </w:tc>
      </w:tr>
      <w:tr w:rsidR="00945CFB" w14:paraId="108993BF" w14:textId="77777777">
        <w:trPr>
          <w:trHeight w:val="341"/>
        </w:trPr>
        <w:tc>
          <w:tcPr>
            <w:tcW w:w="390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7F1DDB99" w14:textId="77777777" w:rsidR="00945CFB" w:rsidRDefault="00000000">
            <w:pPr>
              <w:pStyle w:val="BodyA"/>
              <w:widowControl w:val="0"/>
              <w:ind w:left="115"/>
            </w:pPr>
            <w:r>
              <w:rPr>
                <w:rFonts w:ascii="Calibri" w:hAnsi="Calibri"/>
                <w:lang w:val="en-US"/>
              </w:rPr>
              <w:t xml:space="preserve">Automatic doors (electric powered)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377E71B2" w14:textId="77777777" w:rsidR="00945CFB" w:rsidRDefault="00000000">
            <w:pPr>
              <w:pStyle w:val="BodyA"/>
              <w:widowControl w:val="0"/>
              <w:ind w:left="121"/>
            </w:pPr>
            <w:r>
              <w:rPr>
                <w:rFonts w:ascii="Calibri" w:hAnsi="Calibri"/>
                <w:lang w:val="en-US"/>
              </w:rPr>
              <w:t>6-Monthly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DC8FE9" w14:textId="77777777" w:rsidR="00945CFB" w:rsidRDefault="00000000">
            <w:pPr>
              <w:pStyle w:val="BodyA"/>
              <w:widowControl w:val="0"/>
              <w:spacing w:line="276" w:lineRule="auto"/>
            </w:pPr>
            <w:r>
              <w:rPr>
                <w:rFonts w:ascii="Calibri" w:hAnsi="Calibri"/>
                <w:lang w:val="en-US"/>
              </w:rPr>
              <w:t>N/A</w:t>
            </w:r>
          </w:p>
        </w:tc>
      </w:tr>
      <w:tr w:rsidR="00945CFB" w14:paraId="7D64B3EB"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08F5BF69" w14:textId="77777777" w:rsidR="00945CFB" w:rsidRDefault="00000000">
            <w:pPr>
              <w:pStyle w:val="BodyA"/>
              <w:widowControl w:val="0"/>
              <w:ind w:left="115"/>
            </w:pPr>
            <w:r>
              <w:rPr>
                <w:rFonts w:ascii="Calibri" w:hAnsi="Calibri"/>
                <w:lang w:val="en-US"/>
              </w:rPr>
              <w:t xml:space="preserve">Automatic gates (electric powered)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56BCDB63" w14:textId="77777777" w:rsidR="00945CFB" w:rsidRDefault="00000000">
            <w:pPr>
              <w:pStyle w:val="BodyA"/>
              <w:widowControl w:val="0"/>
              <w:ind w:left="121"/>
            </w:pPr>
            <w:r>
              <w:rPr>
                <w:rFonts w:ascii="Calibri" w:hAnsi="Calibri"/>
                <w:lang w:val="en-US"/>
              </w:rPr>
              <w:t>6-Monthly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39404E" w14:textId="77777777" w:rsidR="00945CFB" w:rsidRDefault="00000000">
            <w:pPr>
              <w:pStyle w:val="BodyA"/>
              <w:widowControl w:val="0"/>
              <w:spacing w:line="276" w:lineRule="auto"/>
            </w:pPr>
            <w:r>
              <w:rPr>
                <w:rFonts w:ascii="Calibri" w:hAnsi="Calibri"/>
                <w:lang w:val="en-US"/>
              </w:rPr>
              <w:t>N/A</w:t>
            </w:r>
          </w:p>
        </w:tc>
      </w:tr>
      <w:tr w:rsidR="00945CFB" w14:paraId="5EC205BC" w14:textId="77777777">
        <w:trPr>
          <w:trHeight w:val="862"/>
        </w:trPr>
        <w:tc>
          <w:tcPr>
            <w:tcW w:w="3908" w:type="dxa"/>
            <w:tcBorders>
              <w:top w:val="single" w:sz="8" w:space="0" w:color="000000"/>
              <w:left w:val="single" w:sz="8" w:space="0" w:color="000000"/>
              <w:bottom w:val="single" w:sz="8" w:space="0" w:color="000000"/>
              <w:right w:val="single" w:sz="8" w:space="0" w:color="000000"/>
            </w:tcBorders>
            <w:tcMar>
              <w:top w:w="80" w:type="dxa"/>
              <w:left w:w="202" w:type="dxa"/>
              <w:bottom w:w="80" w:type="dxa"/>
              <w:right w:w="80" w:type="dxa"/>
            </w:tcMar>
          </w:tcPr>
          <w:p w14:paraId="1B57386F" w14:textId="77777777" w:rsidR="00945CFB" w:rsidRDefault="00000000">
            <w:pPr>
              <w:pStyle w:val="BodyA"/>
              <w:widowControl w:val="0"/>
              <w:ind w:left="122"/>
            </w:pPr>
            <w:r>
              <w:rPr>
                <w:rFonts w:ascii="Calibri" w:hAnsi="Calibri"/>
                <w:lang w:val="en-US"/>
              </w:rPr>
              <w:t xml:space="preserve">Catering equipment </w:t>
            </w:r>
          </w:p>
        </w:tc>
        <w:tc>
          <w:tcPr>
            <w:tcW w:w="337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170" w:type="dxa"/>
            </w:tcMar>
          </w:tcPr>
          <w:p w14:paraId="7C1CA9C0" w14:textId="77777777" w:rsidR="00945CFB" w:rsidRDefault="00000000">
            <w:pPr>
              <w:pStyle w:val="BodyA"/>
              <w:widowControl w:val="0"/>
              <w:spacing w:line="228" w:lineRule="auto"/>
              <w:ind w:left="129" w:right="90" w:hanging="13"/>
            </w:pPr>
            <w:r>
              <w:rPr>
                <w:rFonts w:ascii="Calibri" w:hAnsi="Calibri"/>
                <w:lang w:val="en-US"/>
              </w:rPr>
              <w:t>As required by risk assessment,  recommended by manufacturer</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A92A20" w14:textId="77777777" w:rsidR="00945CFB" w:rsidRDefault="00000000">
            <w:pPr>
              <w:pStyle w:val="BodyA"/>
              <w:widowControl w:val="0"/>
              <w:spacing w:line="276" w:lineRule="auto"/>
            </w:pPr>
            <w:r>
              <w:rPr>
                <w:rFonts w:ascii="Calibri" w:hAnsi="Calibri"/>
                <w:lang w:val="en-US"/>
              </w:rPr>
              <w:t>N/A</w:t>
            </w:r>
          </w:p>
        </w:tc>
      </w:tr>
      <w:tr w:rsidR="00945CFB" w14:paraId="4C435934" w14:textId="77777777">
        <w:trPr>
          <w:trHeight w:val="862"/>
        </w:trPr>
        <w:tc>
          <w:tcPr>
            <w:tcW w:w="3908" w:type="dxa"/>
            <w:tcBorders>
              <w:top w:val="single" w:sz="8" w:space="0" w:color="000000"/>
              <w:left w:val="single" w:sz="8" w:space="0" w:color="000000"/>
              <w:bottom w:val="single" w:sz="8" w:space="0" w:color="000000"/>
              <w:right w:val="single" w:sz="8" w:space="0" w:color="000000"/>
            </w:tcBorders>
            <w:tcMar>
              <w:top w:w="80" w:type="dxa"/>
              <w:left w:w="210" w:type="dxa"/>
              <w:bottom w:w="80" w:type="dxa"/>
              <w:right w:w="80" w:type="dxa"/>
            </w:tcMar>
          </w:tcPr>
          <w:p w14:paraId="5462DDBB" w14:textId="77777777" w:rsidR="00945CFB" w:rsidRDefault="00000000">
            <w:pPr>
              <w:pStyle w:val="BodyA"/>
              <w:widowControl w:val="0"/>
              <w:ind w:left="130"/>
            </w:pPr>
            <w:r>
              <w:rPr>
                <w:rFonts w:ascii="Calibri" w:hAnsi="Calibri"/>
                <w:lang w:val="en-US"/>
              </w:rPr>
              <w:t xml:space="preserve">D&amp;T Machinery </w:t>
            </w:r>
          </w:p>
        </w:tc>
        <w:tc>
          <w:tcPr>
            <w:tcW w:w="337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170" w:type="dxa"/>
            </w:tcMar>
          </w:tcPr>
          <w:p w14:paraId="6FE12001" w14:textId="77777777" w:rsidR="00945CFB" w:rsidRDefault="00000000">
            <w:pPr>
              <w:pStyle w:val="BodyA"/>
              <w:widowControl w:val="0"/>
              <w:spacing w:line="228" w:lineRule="auto"/>
              <w:ind w:left="129" w:right="90" w:hanging="13"/>
            </w:pPr>
            <w:r>
              <w:rPr>
                <w:rFonts w:ascii="Calibri" w:hAnsi="Calibri"/>
                <w:lang w:val="en-US"/>
              </w:rPr>
              <w:t>As required by risk assessment,  recommended by manufacturer</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95B4BC" w14:textId="77777777" w:rsidR="00945CFB" w:rsidRDefault="00000000">
            <w:pPr>
              <w:pStyle w:val="BodyA"/>
              <w:widowControl w:val="0"/>
              <w:spacing w:line="276" w:lineRule="auto"/>
            </w:pPr>
            <w:r>
              <w:rPr>
                <w:rFonts w:ascii="Calibri" w:hAnsi="Calibri"/>
                <w:lang w:val="en-US"/>
              </w:rPr>
              <w:t>N/A</w:t>
            </w:r>
          </w:p>
        </w:tc>
      </w:tr>
      <w:tr w:rsidR="00945CFB" w14:paraId="46F3E8E1" w14:textId="77777777">
        <w:trPr>
          <w:trHeight w:val="341"/>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4EC1EF9D" w14:textId="77777777" w:rsidR="00945CFB" w:rsidRDefault="00000000">
            <w:pPr>
              <w:pStyle w:val="BodyA"/>
              <w:widowControl w:val="0"/>
              <w:ind w:left="131"/>
            </w:pPr>
            <w:r>
              <w:rPr>
                <w:rFonts w:ascii="Calibri" w:hAnsi="Calibri"/>
                <w:lang w:val="en-US"/>
              </w:rPr>
              <w:t xml:space="preserve">Electrical installation </w:t>
            </w:r>
          </w:p>
        </w:tc>
        <w:tc>
          <w:tcPr>
            <w:tcW w:w="337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01123E12" w14:textId="77777777" w:rsidR="00945CFB" w:rsidRDefault="00000000">
            <w:pPr>
              <w:pStyle w:val="BodyA"/>
              <w:widowControl w:val="0"/>
              <w:ind w:left="131"/>
            </w:pPr>
            <w:r>
              <w:rPr>
                <w:rFonts w:ascii="Calibri" w:hAnsi="Calibri"/>
                <w:lang w:val="en-US"/>
              </w:rPr>
              <w:t>Five Yearly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E3D876" w14:textId="77777777" w:rsidR="00945CFB" w:rsidRDefault="00000000">
            <w:pPr>
              <w:pStyle w:val="BodyA"/>
              <w:widowControl w:val="0"/>
              <w:spacing w:line="276" w:lineRule="auto"/>
            </w:pPr>
            <w:r>
              <w:rPr>
                <w:rFonts w:ascii="Calibri" w:hAnsi="Calibri"/>
                <w:lang w:val="en-US"/>
              </w:rPr>
              <w:t>Bojen electrical</w:t>
            </w:r>
          </w:p>
        </w:tc>
      </w:tr>
      <w:tr w:rsidR="00945CFB" w14:paraId="6A45104E" w14:textId="77777777">
        <w:trPr>
          <w:trHeight w:val="595"/>
        </w:trPr>
        <w:tc>
          <w:tcPr>
            <w:tcW w:w="3908" w:type="dxa"/>
            <w:tcBorders>
              <w:top w:val="single" w:sz="8" w:space="0" w:color="000000"/>
              <w:left w:val="single" w:sz="8" w:space="0" w:color="000000"/>
              <w:bottom w:val="single" w:sz="8" w:space="0" w:color="000000"/>
              <w:right w:val="single" w:sz="8" w:space="0" w:color="000000"/>
            </w:tcBorders>
            <w:tcMar>
              <w:top w:w="80" w:type="dxa"/>
              <w:left w:w="207" w:type="dxa"/>
              <w:bottom w:w="80" w:type="dxa"/>
              <w:right w:w="670" w:type="dxa"/>
            </w:tcMar>
          </w:tcPr>
          <w:p w14:paraId="1639E60E" w14:textId="77777777" w:rsidR="00945CFB" w:rsidRDefault="00000000">
            <w:pPr>
              <w:pStyle w:val="BodyA"/>
              <w:widowControl w:val="0"/>
              <w:spacing w:line="228" w:lineRule="auto"/>
              <w:ind w:left="127" w:right="590" w:firstLine="3"/>
            </w:pPr>
            <w:r>
              <w:rPr>
                <w:rFonts w:ascii="Calibri" w:hAnsi="Calibri"/>
                <w:lang w:val="en-US"/>
              </w:rPr>
              <w:t>Fume Cupboard/Dust Extraction  (LEV)</w:t>
            </w:r>
          </w:p>
        </w:tc>
        <w:tc>
          <w:tcPr>
            <w:tcW w:w="3378" w:type="dxa"/>
            <w:tcBorders>
              <w:top w:val="single" w:sz="8" w:space="0" w:color="000000"/>
              <w:left w:val="single" w:sz="8" w:space="0" w:color="000000"/>
              <w:bottom w:val="single" w:sz="8" w:space="0" w:color="000000"/>
              <w:right w:val="single" w:sz="8" w:space="0" w:color="000000"/>
            </w:tcBorders>
            <w:tcMar>
              <w:top w:w="80" w:type="dxa"/>
              <w:left w:w="215" w:type="dxa"/>
              <w:bottom w:w="80" w:type="dxa"/>
              <w:right w:w="80" w:type="dxa"/>
            </w:tcMar>
          </w:tcPr>
          <w:p w14:paraId="463B6EDE" w14:textId="77777777" w:rsidR="00945CFB" w:rsidRDefault="00000000">
            <w:pPr>
              <w:pStyle w:val="BodyA"/>
              <w:widowControl w:val="0"/>
              <w:ind w:left="135"/>
            </w:pPr>
            <w:r>
              <w:rPr>
                <w:rFonts w:ascii="Calibri" w:hAnsi="Calibri"/>
                <w:lang w:val="en-US"/>
              </w:rPr>
              <w:t>14 months</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1914EF" w14:textId="77777777" w:rsidR="00945CFB" w:rsidRDefault="00000000">
            <w:pPr>
              <w:pStyle w:val="BodyA"/>
              <w:widowControl w:val="0"/>
              <w:spacing w:line="276" w:lineRule="auto"/>
            </w:pPr>
            <w:r>
              <w:rPr>
                <w:rFonts w:ascii="Calibri" w:hAnsi="Calibri"/>
                <w:lang w:val="en-US"/>
              </w:rPr>
              <w:t>GWS</w:t>
            </w:r>
          </w:p>
        </w:tc>
      </w:tr>
      <w:tr w:rsidR="00945CFB" w14:paraId="590109FB"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203" w:type="dxa"/>
              <w:bottom w:w="80" w:type="dxa"/>
              <w:right w:w="80" w:type="dxa"/>
            </w:tcMar>
          </w:tcPr>
          <w:p w14:paraId="768F675C" w14:textId="77777777" w:rsidR="00945CFB" w:rsidRDefault="00000000">
            <w:pPr>
              <w:pStyle w:val="BodyA"/>
              <w:widowControl w:val="0"/>
              <w:ind w:left="123"/>
            </w:pPr>
            <w:r>
              <w:rPr>
                <w:rFonts w:ascii="Calibri" w:hAnsi="Calibri"/>
                <w:lang w:val="en-US"/>
              </w:rPr>
              <w:t xml:space="preserve">Gas boilers </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767D2B41"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F1601D" w14:textId="77777777" w:rsidR="00945CFB" w:rsidRDefault="00000000">
            <w:pPr>
              <w:pStyle w:val="BodyA"/>
              <w:widowControl w:val="0"/>
              <w:spacing w:line="276" w:lineRule="auto"/>
            </w:pPr>
            <w:r>
              <w:rPr>
                <w:rFonts w:ascii="Calibri" w:hAnsi="Calibri"/>
                <w:lang w:val="en-US"/>
              </w:rPr>
              <w:t>H&amp;E</w:t>
            </w:r>
          </w:p>
        </w:tc>
      </w:tr>
      <w:tr w:rsidR="00945CFB" w14:paraId="4E3AB5BF"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203" w:type="dxa"/>
              <w:bottom w:w="80" w:type="dxa"/>
              <w:right w:w="80" w:type="dxa"/>
            </w:tcMar>
          </w:tcPr>
          <w:p w14:paraId="17E8CD09" w14:textId="77777777" w:rsidR="00945CFB" w:rsidRDefault="00000000">
            <w:pPr>
              <w:pStyle w:val="BodyA"/>
              <w:widowControl w:val="0"/>
              <w:ind w:left="123"/>
            </w:pPr>
            <w:r>
              <w:rPr>
                <w:rFonts w:ascii="Calibri" w:hAnsi="Calibri"/>
                <w:lang w:val="en-US"/>
              </w:rPr>
              <w:t xml:space="preserve">Gas cookers </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590E867E"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4A80C5" w14:textId="77777777" w:rsidR="00945CFB" w:rsidRDefault="00000000">
            <w:pPr>
              <w:pStyle w:val="BodyA"/>
              <w:widowControl w:val="0"/>
              <w:spacing w:line="276" w:lineRule="auto"/>
            </w:pPr>
            <w:r>
              <w:rPr>
                <w:rFonts w:ascii="Calibri" w:hAnsi="Calibri"/>
                <w:lang w:val="en-US"/>
              </w:rPr>
              <w:t>N/A</w:t>
            </w:r>
          </w:p>
        </w:tc>
      </w:tr>
      <w:tr w:rsidR="00945CFB" w14:paraId="29F3C972" w14:textId="77777777">
        <w:trPr>
          <w:trHeight w:val="341"/>
        </w:trPr>
        <w:tc>
          <w:tcPr>
            <w:tcW w:w="39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5B325C" w14:textId="77777777" w:rsidR="00945CFB" w:rsidRDefault="00000000">
            <w:pPr>
              <w:pStyle w:val="BodyA"/>
              <w:widowControl w:val="0"/>
              <w:jc w:val="center"/>
            </w:pPr>
            <w:r>
              <w:rPr>
                <w:rFonts w:ascii="Calibri" w:hAnsi="Calibri"/>
                <w:lang w:val="en-US"/>
              </w:rPr>
              <w:t xml:space="preserve">Gym equipment (fitness training etc.)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6EA7C252" w14:textId="77777777" w:rsidR="00945CFB" w:rsidRDefault="00000000">
            <w:pPr>
              <w:pStyle w:val="BodyA"/>
              <w:widowControl w:val="0"/>
              <w:ind w:left="121"/>
            </w:pPr>
            <w:r>
              <w:rPr>
                <w:rFonts w:ascii="Calibri" w:hAnsi="Calibri"/>
                <w:lang w:val="en-US"/>
              </w:rPr>
              <w:t>6-Monthly / 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D6A7E5" w14:textId="77777777" w:rsidR="00945CFB" w:rsidRDefault="00000000">
            <w:pPr>
              <w:pStyle w:val="BodyA"/>
              <w:widowControl w:val="0"/>
              <w:spacing w:line="276" w:lineRule="auto"/>
            </w:pPr>
            <w:r>
              <w:rPr>
                <w:rFonts w:ascii="Calibri" w:hAnsi="Calibri"/>
                <w:lang w:val="en-US"/>
              </w:rPr>
              <w:t>N/A</w:t>
            </w:r>
          </w:p>
        </w:tc>
      </w:tr>
      <w:tr w:rsidR="00945CFB" w14:paraId="26F5ED3D"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0883D84F" w14:textId="77777777" w:rsidR="00945CFB" w:rsidRDefault="00000000">
            <w:pPr>
              <w:pStyle w:val="BodyA"/>
              <w:widowControl w:val="0"/>
              <w:ind w:left="131"/>
            </w:pPr>
            <w:r>
              <w:rPr>
                <w:rFonts w:ascii="Calibri" w:hAnsi="Calibri"/>
                <w:lang w:val="en-US"/>
              </w:rPr>
              <w:t xml:space="preserve">Emergency Lighting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450E0386" w14:textId="77777777" w:rsidR="00945CFB" w:rsidRDefault="00000000">
            <w:pPr>
              <w:pStyle w:val="BodyA"/>
              <w:widowControl w:val="0"/>
              <w:ind w:left="121"/>
            </w:pPr>
            <w:r>
              <w:rPr>
                <w:rFonts w:ascii="Calibri" w:hAnsi="Calibri"/>
                <w:lang w:val="en-US"/>
              </w:rPr>
              <w:t>6-Monthly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AA07B1" w14:textId="77777777" w:rsidR="00945CFB" w:rsidRDefault="00000000">
            <w:pPr>
              <w:pStyle w:val="BodyA"/>
              <w:widowControl w:val="0"/>
              <w:spacing w:line="276" w:lineRule="auto"/>
            </w:pPr>
            <w:r>
              <w:rPr>
                <w:rFonts w:ascii="Calibri" w:hAnsi="Calibri"/>
                <w:lang w:val="en-US"/>
              </w:rPr>
              <w:t>Pyrotec</w:t>
            </w:r>
          </w:p>
        </w:tc>
      </w:tr>
      <w:tr w:rsidR="00945CFB" w14:paraId="70CC516B" w14:textId="77777777">
        <w:trPr>
          <w:trHeight w:val="341"/>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439B1221" w14:textId="77777777" w:rsidR="00945CFB" w:rsidRDefault="00000000">
            <w:pPr>
              <w:pStyle w:val="BodyA"/>
              <w:widowControl w:val="0"/>
              <w:ind w:left="131"/>
            </w:pPr>
            <w:r>
              <w:rPr>
                <w:rFonts w:ascii="Calibri" w:hAnsi="Calibri"/>
                <w:lang w:val="en-US"/>
              </w:rPr>
              <w:t xml:space="preserve">Fire Alarm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2F135514" w14:textId="77777777" w:rsidR="00945CFB" w:rsidRDefault="00000000">
            <w:pPr>
              <w:pStyle w:val="BodyA"/>
              <w:widowControl w:val="0"/>
              <w:ind w:left="121"/>
            </w:pPr>
            <w:r>
              <w:rPr>
                <w:rFonts w:ascii="Calibri" w:hAnsi="Calibri"/>
                <w:lang w:val="en-US"/>
              </w:rPr>
              <w:t>Quarterly / 6-Monthly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B3B8FC" w14:textId="77777777" w:rsidR="00945CFB" w:rsidRDefault="00000000">
            <w:pPr>
              <w:pStyle w:val="BodyA"/>
              <w:widowControl w:val="0"/>
              <w:spacing w:line="276" w:lineRule="auto"/>
            </w:pPr>
            <w:r>
              <w:rPr>
                <w:rFonts w:ascii="Calibri" w:hAnsi="Calibri"/>
                <w:lang w:val="en-US"/>
              </w:rPr>
              <w:t>Pyrotec</w:t>
            </w:r>
          </w:p>
        </w:tc>
      </w:tr>
      <w:tr w:rsidR="00945CFB" w14:paraId="0F53FC30"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695C66B6" w14:textId="77777777" w:rsidR="00945CFB" w:rsidRDefault="00000000">
            <w:pPr>
              <w:pStyle w:val="BodyA"/>
              <w:widowControl w:val="0"/>
              <w:ind w:left="131"/>
            </w:pPr>
            <w:r>
              <w:rPr>
                <w:rFonts w:ascii="Calibri" w:hAnsi="Calibri"/>
                <w:lang w:val="en-US"/>
              </w:rPr>
              <w:t xml:space="preserve">Fire Extinguishers </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18DD433D"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693CF2" w14:textId="77777777" w:rsidR="00945CFB" w:rsidRDefault="00000000">
            <w:pPr>
              <w:pStyle w:val="BodyA"/>
              <w:widowControl w:val="0"/>
              <w:spacing w:line="276" w:lineRule="auto"/>
            </w:pPr>
            <w:r>
              <w:rPr>
                <w:rFonts w:ascii="Calibri" w:hAnsi="Calibri"/>
                <w:lang w:val="en-US"/>
              </w:rPr>
              <w:t>Pyrotec</w:t>
            </w:r>
          </w:p>
        </w:tc>
      </w:tr>
      <w:tr w:rsidR="00945CFB" w14:paraId="795E1150" w14:textId="77777777">
        <w:trPr>
          <w:trHeight w:val="341"/>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23FE830C" w14:textId="77777777" w:rsidR="00945CFB" w:rsidRDefault="00000000">
            <w:pPr>
              <w:pStyle w:val="BodyA"/>
              <w:widowControl w:val="0"/>
              <w:ind w:left="131"/>
            </w:pPr>
            <w:r>
              <w:rPr>
                <w:rFonts w:ascii="Calibri" w:hAnsi="Calibri"/>
                <w:lang w:val="en-US"/>
              </w:rPr>
              <w:t xml:space="preserve">Fire Shutters </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75F63361"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1E1025" w14:textId="77777777" w:rsidR="00945CFB" w:rsidRDefault="00000000">
            <w:pPr>
              <w:pStyle w:val="BodyA"/>
              <w:widowControl w:val="0"/>
              <w:spacing w:line="276" w:lineRule="auto"/>
            </w:pPr>
            <w:r>
              <w:rPr>
                <w:rFonts w:ascii="Calibri" w:hAnsi="Calibri"/>
                <w:lang w:val="en-US"/>
              </w:rPr>
              <w:t>Pyrotec</w:t>
            </w:r>
          </w:p>
        </w:tc>
      </w:tr>
      <w:tr w:rsidR="00945CFB" w14:paraId="1375A887" w14:textId="77777777">
        <w:trPr>
          <w:trHeight w:val="343"/>
        </w:trPr>
        <w:tc>
          <w:tcPr>
            <w:tcW w:w="390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80" w:type="dxa"/>
            </w:tcMar>
          </w:tcPr>
          <w:p w14:paraId="28CB1AE8" w14:textId="77777777" w:rsidR="00945CFB" w:rsidRDefault="00000000">
            <w:pPr>
              <w:pStyle w:val="BodyA"/>
              <w:widowControl w:val="0"/>
              <w:ind w:left="129"/>
            </w:pPr>
            <w:r>
              <w:rPr>
                <w:rFonts w:ascii="Calibri" w:hAnsi="Calibri"/>
                <w:lang w:val="en-US"/>
              </w:rPr>
              <w:t xml:space="preserve">Hall Dividers </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12D40A6E"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A0D0C3" w14:textId="77777777" w:rsidR="00945CFB" w:rsidRDefault="00000000">
            <w:pPr>
              <w:pStyle w:val="BodyA"/>
              <w:widowControl w:val="0"/>
              <w:spacing w:line="276" w:lineRule="auto"/>
            </w:pPr>
            <w:r>
              <w:rPr>
                <w:rFonts w:ascii="Calibri" w:hAnsi="Calibri"/>
                <w:lang w:val="en-US"/>
              </w:rPr>
              <w:t>n/a</w:t>
            </w:r>
          </w:p>
        </w:tc>
      </w:tr>
      <w:tr w:rsidR="00945CFB" w14:paraId="5CE00FBC"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80" w:type="dxa"/>
            </w:tcMar>
          </w:tcPr>
          <w:p w14:paraId="23CEF4DF" w14:textId="77777777" w:rsidR="00945CFB" w:rsidRDefault="00000000">
            <w:pPr>
              <w:pStyle w:val="BodyA"/>
              <w:widowControl w:val="0"/>
              <w:ind w:left="129"/>
            </w:pPr>
            <w:r>
              <w:rPr>
                <w:rFonts w:ascii="Calibri" w:hAnsi="Calibri"/>
                <w:lang w:val="en-US"/>
              </w:rPr>
              <w:t xml:space="preserve">Hoists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5594E0D5" w14:textId="77777777" w:rsidR="00945CFB" w:rsidRDefault="00000000">
            <w:pPr>
              <w:pStyle w:val="BodyA"/>
              <w:widowControl w:val="0"/>
              <w:ind w:left="121"/>
            </w:pPr>
            <w:r>
              <w:rPr>
                <w:rFonts w:ascii="Calibri" w:hAnsi="Calibri"/>
                <w:lang w:val="en-US"/>
              </w:rPr>
              <w:t>6-Monthly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8232B4" w14:textId="77777777" w:rsidR="00945CFB" w:rsidRDefault="00000000">
            <w:pPr>
              <w:pStyle w:val="BodyA"/>
              <w:widowControl w:val="0"/>
              <w:spacing w:line="276" w:lineRule="auto"/>
            </w:pPr>
            <w:r>
              <w:rPr>
                <w:rFonts w:ascii="Calibri" w:hAnsi="Calibri"/>
                <w:lang w:val="en-US"/>
              </w:rPr>
              <w:t>medaco</w:t>
            </w:r>
          </w:p>
        </w:tc>
      </w:tr>
      <w:tr w:rsidR="00945CFB" w14:paraId="44249502" w14:textId="77777777">
        <w:trPr>
          <w:trHeight w:val="341"/>
        </w:trPr>
        <w:tc>
          <w:tcPr>
            <w:tcW w:w="390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80" w:type="dxa"/>
            </w:tcMar>
          </w:tcPr>
          <w:p w14:paraId="1AC8922A" w14:textId="77777777" w:rsidR="00945CFB" w:rsidRDefault="00000000">
            <w:pPr>
              <w:pStyle w:val="BodyA"/>
              <w:widowControl w:val="0"/>
              <w:ind w:left="129"/>
            </w:pPr>
            <w:r>
              <w:rPr>
                <w:rFonts w:ascii="Calibri" w:hAnsi="Calibri"/>
                <w:lang w:val="en-US"/>
              </w:rPr>
              <w:lastRenderedPageBreak/>
              <w:t xml:space="preserve">Lightning conductors </w:t>
            </w:r>
          </w:p>
        </w:tc>
        <w:tc>
          <w:tcPr>
            <w:tcW w:w="3378" w:type="dxa"/>
            <w:tcBorders>
              <w:top w:val="single" w:sz="8" w:space="0" w:color="000000"/>
              <w:left w:val="single" w:sz="8" w:space="0" w:color="000000"/>
              <w:bottom w:val="single" w:sz="8" w:space="0" w:color="000000"/>
              <w:right w:val="single" w:sz="8" w:space="0" w:color="000000"/>
            </w:tcBorders>
            <w:tcMar>
              <w:top w:w="80" w:type="dxa"/>
              <w:left w:w="215" w:type="dxa"/>
              <w:bottom w:w="80" w:type="dxa"/>
              <w:right w:w="80" w:type="dxa"/>
            </w:tcMar>
          </w:tcPr>
          <w:p w14:paraId="1B9C1A32" w14:textId="77777777" w:rsidR="00945CFB" w:rsidRDefault="00000000">
            <w:pPr>
              <w:pStyle w:val="BodyA"/>
              <w:widowControl w:val="0"/>
              <w:ind w:left="135"/>
            </w:pPr>
            <w:r>
              <w:rPr>
                <w:rFonts w:ascii="Calibri" w:hAnsi="Calibri"/>
                <w:lang w:val="en-US"/>
              </w:rPr>
              <w:t>11-Monthly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A5A7D6" w14:textId="77777777" w:rsidR="00945CFB" w:rsidRDefault="00000000">
            <w:pPr>
              <w:pStyle w:val="BodyA"/>
              <w:widowControl w:val="0"/>
              <w:spacing w:line="276" w:lineRule="auto"/>
            </w:pPr>
            <w:r>
              <w:rPr>
                <w:rFonts w:ascii="Calibri" w:hAnsi="Calibri"/>
                <w:lang w:val="en-US"/>
              </w:rPr>
              <w:t>N/A</w:t>
            </w:r>
          </w:p>
        </w:tc>
      </w:tr>
      <w:tr w:rsidR="00945CFB" w14:paraId="04B78699" w14:textId="77777777">
        <w:trPr>
          <w:trHeight w:val="344"/>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4A754684" w14:textId="77777777" w:rsidR="00945CFB" w:rsidRDefault="00000000">
            <w:pPr>
              <w:pStyle w:val="BodyA"/>
              <w:widowControl w:val="0"/>
              <w:ind w:left="131"/>
            </w:pPr>
            <w:r>
              <w:rPr>
                <w:rFonts w:ascii="Calibri" w:hAnsi="Calibri"/>
                <w:lang w:val="en-US"/>
              </w:rPr>
              <w:t xml:space="preserve">Passenger Lifts (including disabled) </w:t>
            </w:r>
          </w:p>
        </w:tc>
        <w:tc>
          <w:tcPr>
            <w:tcW w:w="3378" w:type="dxa"/>
            <w:tcBorders>
              <w:top w:val="single" w:sz="8" w:space="0" w:color="000000"/>
              <w:left w:val="single" w:sz="8" w:space="0" w:color="000000"/>
              <w:bottom w:val="single" w:sz="8" w:space="0" w:color="000000"/>
              <w:right w:val="single" w:sz="8" w:space="0" w:color="000000"/>
            </w:tcBorders>
            <w:tcMar>
              <w:top w:w="80" w:type="dxa"/>
              <w:left w:w="201" w:type="dxa"/>
              <w:bottom w:w="80" w:type="dxa"/>
              <w:right w:w="80" w:type="dxa"/>
            </w:tcMar>
          </w:tcPr>
          <w:p w14:paraId="101F1929" w14:textId="77777777" w:rsidR="00945CFB" w:rsidRDefault="00000000">
            <w:pPr>
              <w:pStyle w:val="BodyA"/>
              <w:widowControl w:val="0"/>
              <w:ind w:left="121"/>
            </w:pPr>
            <w:r>
              <w:rPr>
                <w:rFonts w:ascii="Calibri" w:hAnsi="Calibri"/>
                <w:lang w:val="en-US"/>
              </w:rPr>
              <w:t>6-Monthly</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150041" w14:textId="77777777" w:rsidR="00945CFB" w:rsidRDefault="00000000">
            <w:pPr>
              <w:pStyle w:val="BodyA"/>
              <w:widowControl w:val="0"/>
              <w:spacing w:line="276" w:lineRule="auto"/>
            </w:pPr>
            <w:r>
              <w:rPr>
                <w:rFonts w:ascii="Calibri" w:hAnsi="Calibri"/>
                <w:lang w:val="en-US"/>
              </w:rPr>
              <w:t>N/A</w:t>
            </w:r>
          </w:p>
        </w:tc>
      </w:tr>
      <w:tr w:rsidR="00945CFB" w14:paraId="0D495675" w14:textId="77777777">
        <w:trPr>
          <w:trHeight w:val="624"/>
        </w:trPr>
        <w:tc>
          <w:tcPr>
            <w:tcW w:w="39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B34BEA" w14:textId="77777777" w:rsidR="00945CFB" w:rsidRDefault="00000000">
            <w:pPr>
              <w:pStyle w:val="BodyA"/>
              <w:widowControl w:val="0"/>
              <w:jc w:val="center"/>
            </w:pPr>
            <w:r>
              <w:rPr>
                <w:rFonts w:ascii="Calibri" w:hAnsi="Calibri"/>
                <w:lang w:val="en-US"/>
              </w:rPr>
              <w:t xml:space="preserve">PE and external fixed play equipment </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6C74098D"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9F533E" w14:textId="77777777" w:rsidR="00945CFB" w:rsidRDefault="00000000">
            <w:pPr>
              <w:pStyle w:val="BodyA"/>
              <w:widowControl w:val="0"/>
              <w:spacing w:line="276" w:lineRule="auto"/>
            </w:pPr>
            <w:r>
              <w:rPr>
                <w:rFonts w:ascii="Calibri" w:hAnsi="Calibri"/>
                <w:lang w:val="en-US"/>
              </w:rPr>
              <w:t>Sports &amp; playground services</w:t>
            </w:r>
          </w:p>
        </w:tc>
      </w:tr>
      <w:tr w:rsidR="00945CFB" w14:paraId="1D99C33D" w14:textId="77777777">
        <w:trPr>
          <w:trHeight w:val="596"/>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51866D51" w14:textId="77777777" w:rsidR="00945CFB" w:rsidRDefault="00000000">
            <w:pPr>
              <w:pStyle w:val="BodyA"/>
              <w:widowControl w:val="0"/>
              <w:ind w:left="131"/>
            </w:pPr>
            <w:r>
              <w:rPr>
                <w:rFonts w:ascii="Calibri" w:hAnsi="Calibri"/>
                <w:lang w:val="en-US"/>
              </w:rPr>
              <w:t xml:space="preserve">Portable Electrical Appliances </w:t>
            </w:r>
          </w:p>
        </w:tc>
        <w:tc>
          <w:tcPr>
            <w:tcW w:w="3378" w:type="dxa"/>
            <w:tcBorders>
              <w:top w:val="single" w:sz="8" w:space="0" w:color="000000"/>
              <w:left w:val="single" w:sz="8" w:space="0" w:color="000000"/>
              <w:bottom w:val="single" w:sz="8" w:space="0" w:color="000000"/>
              <w:right w:val="single" w:sz="8" w:space="0" w:color="000000"/>
            </w:tcBorders>
            <w:tcMar>
              <w:top w:w="80" w:type="dxa"/>
              <w:left w:w="200" w:type="dxa"/>
              <w:bottom w:w="80" w:type="dxa"/>
              <w:right w:w="459" w:type="dxa"/>
            </w:tcMar>
          </w:tcPr>
          <w:p w14:paraId="2D1C99B7" w14:textId="77777777" w:rsidR="00945CFB" w:rsidRDefault="00000000">
            <w:pPr>
              <w:pStyle w:val="BodyA"/>
              <w:widowControl w:val="0"/>
              <w:spacing w:line="230" w:lineRule="auto"/>
              <w:ind w:left="120" w:right="379" w:firstLine="1"/>
            </w:pPr>
            <w:r>
              <w:rPr>
                <w:rFonts w:ascii="Calibri" w:hAnsi="Calibri"/>
                <w:lang w:val="en-US"/>
              </w:rPr>
              <w:t xml:space="preserve">Generally annually or via risk  assessment </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41BA6D" w14:textId="77777777" w:rsidR="00945CFB" w:rsidRDefault="00000000">
            <w:pPr>
              <w:pStyle w:val="BodyA"/>
              <w:widowControl w:val="0"/>
              <w:spacing w:line="276" w:lineRule="auto"/>
            </w:pPr>
            <w:r>
              <w:rPr>
                <w:rFonts w:ascii="Calibri" w:hAnsi="Calibri"/>
                <w:lang w:val="en-US"/>
              </w:rPr>
              <w:t>Kingsmead testing</w:t>
            </w:r>
          </w:p>
        </w:tc>
      </w:tr>
      <w:tr w:rsidR="00945CFB" w14:paraId="2CC37BFE" w14:textId="77777777">
        <w:trPr>
          <w:trHeight w:val="866"/>
        </w:trPr>
        <w:tc>
          <w:tcPr>
            <w:tcW w:w="3908" w:type="dxa"/>
            <w:tcBorders>
              <w:top w:val="single" w:sz="8" w:space="0" w:color="000000"/>
              <w:left w:val="single" w:sz="8" w:space="0" w:color="000000"/>
              <w:bottom w:val="single" w:sz="8" w:space="0" w:color="000000"/>
              <w:right w:val="single" w:sz="8" w:space="0" w:color="000000"/>
            </w:tcBorders>
            <w:tcMar>
              <w:top w:w="80" w:type="dxa"/>
              <w:left w:w="211" w:type="dxa"/>
              <w:bottom w:w="80" w:type="dxa"/>
              <w:right w:w="80" w:type="dxa"/>
            </w:tcMar>
          </w:tcPr>
          <w:p w14:paraId="2EE3B442" w14:textId="77777777" w:rsidR="00945CFB" w:rsidRDefault="00000000">
            <w:pPr>
              <w:pStyle w:val="BodyA"/>
              <w:widowControl w:val="0"/>
              <w:ind w:left="131"/>
            </w:pPr>
            <w:r>
              <w:rPr>
                <w:rFonts w:ascii="Calibri" w:hAnsi="Calibri"/>
                <w:lang w:val="en-US"/>
              </w:rPr>
              <w:t xml:space="preserve">Power Tools </w:t>
            </w:r>
          </w:p>
        </w:tc>
        <w:tc>
          <w:tcPr>
            <w:tcW w:w="3378" w:type="dxa"/>
            <w:tcBorders>
              <w:top w:val="single" w:sz="8" w:space="0" w:color="000000"/>
              <w:left w:val="single" w:sz="8" w:space="0" w:color="000000"/>
              <w:bottom w:val="single" w:sz="8" w:space="0" w:color="000000"/>
              <w:right w:val="single" w:sz="8" w:space="0" w:color="000000"/>
            </w:tcBorders>
            <w:tcMar>
              <w:top w:w="80" w:type="dxa"/>
              <w:left w:w="209" w:type="dxa"/>
              <w:bottom w:w="80" w:type="dxa"/>
              <w:right w:w="170" w:type="dxa"/>
            </w:tcMar>
          </w:tcPr>
          <w:p w14:paraId="70870B2F" w14:textId="77777777" w:rsidR="00945CFB" w:rsidRDefault="00000000">
            <w:pPr>
              <w:pStyle w:val="BodyA"/>
              <w:widowControl w:val="0"/>
              <w:spacing w:line="230" w:lineRule="auto"/>
              <w:ind w:left="129" w:right="90" w:hanging="13"/>
            </w:pPr>
            <w:r>
              <w:rPr>
                <w:rFonts w:ascii="Calibri" w:hAnsi="Calibri"/>
                <w:lang w:val="en-US"/>
              </w:rPr>
              <w:t>As required by risk assessment,  recommended by manufacturer</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C507A8" w14:textId="77777777" w:rsidR="00945CFB" w:rsidRDefault="00000000">
            <w:pPr>
              <w:pStyle w:val="BodyA"/>
              <w:widowControl w:val="0"/>
              <w:spacing w:line="276" w:lineRule="auto"/>
            </w:pPr>
            <w:r>
              <w:rPr>
                <w:rFonts w:ascii="Calibri" w:hAnsi="Calibri"/>
                <w:lang w:val="en-US"/>
              </w:rPr>
              <w:t>n/a</w:t>
            </w:r>
          </w:p>
        </w:tc>
      </w:tr>
      <w:tr w:rsidR="00945CFB" w14:paraId="5F997702" w14:textId="77777777">
        <w:trPr>
          <w:trHeight w:val="753"/>
        </w:trPr>
        <w:tc>
          <w:tcPr>
            <w:tcW w:w="3908" w:type="dxa"/>
            <w:tcBorders>
              <w:top w:val="single" w:sz="8" w:space="0" w:color="000000"/>
              <w:left w:val="single" w:sz="8" w:space="0" w:color="000000"/>
              <w:bottom w:val="single" w:sz="8" w:space="0" w:color="000000"/>
              <w:right w:val="single" w:sz="8" w:space="0" w:color="000000"/>
            </w:tcBorders>
            <w:tcMar>
              <w:top w:w="80" w:type="dxa"/>
              <w:left w:w="199" w:type="dxa"/>
              <w:bottom w:w="80" w:type="dxa"/>
              <w:right w:w="216" w:type="dxa"/>
            </w:tcMar>
          </w:tcPr>
          <w:p w14:paraId="62788F72" w14:textId="77777777" w:rsidR="00945CFB" w:rsidRDefault="00000000">
            <w:pPr>
              <w:pStyle w:val="BodyA"/>
              <w:widowControl w:val="0"/>
              <w:spacing w:line="230" w:lineRule="auto"/>
              <w:ind w:left="119" w:right="136" w:firstLine="10"/>
            </w:pPr>
            <w:r>
              <w:rPr>
                <w:rFonts w:ascii="Calibri" w:hAnsi="Calibri"/>
                <w:lang w:val="en-US"/>
              </w:rPr>
              <w:t>Pressure Vessels (e.g. compressors,  steam generating equipment)</w:t>
            </w:r>
          </w:p>
        </w:tc>
        <w:tc>
          <w:tcPr>
            <w:tcW w:w="337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4623EFE4" w14:textId="77777777" w:rsidR="00945CFB" w:rsidRDefault="00000000">
            <w:pPr>
              <w:pStyle w:val="BodyA"/>
              <w:widowControl w:val="0"/>
              <w:ind w:left="115"/>
            </w:pPr>
            <w:r>
              <w:rPr>
                <w:rFonts w:ascii="Calibri" w:hAnsi="Calibri"/>
                <w:lang w:val="en-US"/>
              </w:rPr>
              <w:t>Annual</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6D1BF" w14:textId="77777777" w:rsidR="00945CFB" w:rsidRDefault="00000000">
            <w:pPr>
              <w:pStyle w:val="BodyA"/>
              <w:widowControl w:val="0"/>
              <w:spacing w:line="276" w:lineRule="auto"/>
            </w:pPr>
            <w:r>
              <w:rPr>
                <w:rFonts w:ascii="Calibri" w:hAnsi="Calibri"/>
                <w:lang w:val="en-US"/>
              </w:rPr>
              <w:t>n/a</w:t>
            </w:r>
          </w:p>
        </w:tc>
      </w:tr>
      <w:tr w:rsidR="00945CFB" w14:paraId="08FADCE9" w14:textId="77777777">
        <w:trPr>
          <w:trHeight w:val="596"/>
        </w:trPr>
        <w:tc>
          <w:tcPr>
            <w:tcW w:w="3908" w:type="dxa"/>
            <w:tcBorders>
              <w:top w:val="single" w:sz="8" w:space="0" w:color="000000"/>
              <w:left w:val="single" w:sz="8" w:space="0" w:color="000000"/>
              <w:bottom w:val="single" w:sz="8" w:space="0" w:color="000000"/>
              <w:right w:val="single" w:sz="8" w:space="0" w:color="000000"/>
            </w:tcBorders>
            <w:tcMar>
              <w:top w:w="80" w:type="dxa"/>
              <w:left w:w="203" w:type="dxa"/>
              <w:bottom w:w="80" w:type="dxa"/>
              <w:right w:w="80" w:type="dxa"/>
            </w:tcMar>
          </w:tcPr>
          <w:p w14:paraId="1D7773DA" w14:textId="77777777" w:rsidR="00945CFB" w:rsidRDefault="00000000">
            <w:pPr>
              <w:pStyle w:val="BodyA"/>
              <w:widowControl w:val="0"/>
              <w:ind w:left="123"/>
            </w:pPr>
            <w:r>
              <w:rPr>
                <w:rFonts w:ascii="Calibri" w:hAnsi="Calibri"/>
                <w:lang w:val="en-US"/>
              </w:rPr>
              <w:t xml:space="preserve">Sprinklers </w:t>
            </w:r>
          </w:p>
        </w:tc>
        <w:tc>
          <w:tcPr>
            <w:tcW w:w="3378" w:type="dxa"/>
            <w:tcBorders>
              <w:top w:val="single" w:sz="8" w:space="0" w:color="000000"/>
              <w:left w:val="single" w:sz="8" w:space="0" w:color="000000"/>
              <w:bottom w:val="single" w:sz="8" w:space="0" w:color="000000"/>
              <w:right w:val="single" w:sz="8" w:space="0" w:color="000000"/>
            </w:tcBorders>
            <w:tcMar>
              <w:top w:w="80" w:type="dxa"/>
              <w:left w:w="200" w:type="dxa"/>
              <w:bottom w:w="80" w:type="dxa"/>
              <w:right w:w="190" w:type="dxa"/>
            </w:tcMar>
          </w:tcPr>
          <w:p w14:paraId="0AA429CC" w14:textId="77777777" w:rsidR="00945CFB" w:rsidRDefault="00000000">
            <w:pPr>
              <w:pStyle w:val="BodyA"/>
              <w:widowControl w:val="0"/>
              <w:spacing w:line="230" w:lineRule="auto"/>
              <w:ind w:left="120" w:right="110" w:firstLine="10"/>
            </w:pPr>
            <w:r>
              <w:rPr>
                <w:rFonts w:ascii="Calibri" w:hAnsi="Calibri"/>
                <w:lang w:val="en-US"/>
              </w:rPr>
              <w:t>Frequency depends on the type  of system in use.</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E4220B" w14:textId="77777777" w:rsidR="00945CFB" w:rsidRDefault="00000000">
            <w:pPr>
              <w:pStyle w:val="BodyA"/>
              <w:widowControl w:val="0"/>
              <w:spacing w:line="276" w:lineRule="auto"/>
            </w:pPr>
            <w:r>
              <w:rPr>
                <w:rFonts w:ascii="Calibri" w:hAnsi="Calibri"/>
                <w:lang w:val="en-US"/>
              </w:rPr>
              <w:t>N/A</w:t>
            </w:r>
          </w:p>
        </w:tc>
      </w:tr>
      <w:tr w:rsidR="00945CFB" w14:paraId="2847BE9D" w14:textId="77777777">
        <w:trPr>
          <w:trHeight w:val="866"/>
        </w:trPr>
        <w:tc>
          <w:tcPr>
            <w:tcW w:w="3908" w:type="dxa"/>
            <w:tcBorders>
              <w:top w:val="single" w:sz="8" w:space="0" w:color="000000"/>
              <w:left w:val="single" w:sz="8" w:space="0" w:color="000000"/>
              <w:bottom w:val="single" w:sz="8" w:space="0" w:color="000000"/>
              <w:right w:val="single" w:sz="8" w:space="0" w:color="000000"/>
            </w:tcBorders>
            <w:tcMar>
              <w:top w:w="80" w:type="dxa"/>
              <w:left w:w="195" w:type="dxa"/>
              <w:bottom w:w="80" w:type="dxa"/>
              <w:right w:w="80" w:type="dxa"/>
            </w:tcMar>
          </w:tcPr>
          <w:p w14:paraId="1AF9931D" w14:textId="77777777" w:rsidR="00945CFB" w:rsidRDefault="00000000">
            <w:pPr>
              <w:pStyle w:val="BodyA"/>
              <w:widowControl w:val="0"/>
              <w:ind w:left="115"/>
            </w:pPr>
            <w:r>
              <w:rPr>
                <w:rFonts w:ascii="Calibri" w:hAnsi="Calibri"/>
                <w:lang w:val="en-US"/>
              </w:rPr>
              <w:t xml:space="preserve">Tree Inspections </w:t>
            </w:r>
          </w:p>
        </w:tc>
        <w:tc>
          <w:tcPr>
            <w:tcW w:w="3378" w:type="dxa"/>
            <w:tcBorders>
              <w:top w:val="single" w:sz="8" w:space="0" w:color="000000"/>
              <w:left w:val="single" w:sz="8" w:space="0" w:color="000000"/>
              <w:bottom w:val="single" w:sz="8" w:space="0" w:color="000000"/>
              <w:right w:val="single" w:sz="8" w:space="0" w:color="000000"/>
            </w:tcBorders>
            <w:tcMar>
              <w:top w:w="80" w:type="dxa"/>
              <w:left w:w="200" w:type="dxa"/>
              <w:bottom w:w="80" w:type="dxa"/>
              <w:right w:w="266" w:type="dxa"/>
            </w:tcMar>
          </w:tcPr>
          <w:p w14:paraId="738D8969" w14:textId="77777777" w:rsidR="00945CFB" w:rsidRDefault="00000000">
            <w:pPr>
              <w:pStyle w:val="BodyA"/>
              <w:widowControl w:val="0"/>
              <w:spacing w:line="230" w:lineRule="auto"/>
              <w:ind w:left="120" w:right="186" w:hanging="4"/>
            </w:pPr>
            <w:r>
              <w:rPr>
                <w:rFonts w:ascii="Calibri" w:hAnsi="Calibri"/>
                <w:lang w:val="en-US"/>
              </w:rPr>
              <w:t>As recommended by OCC arboriculturist (typically 2 years)</w:t>
            </w:r>
          </w:p>
        </w:tc>
        <w:tc>
          <w:tcPr>
            <w:tcW w:w="231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DD8519" w14:textId="77777777" w:rsidR="00945CFB" w:rsidRDefault="00000000">
            <w:pPr>
              <w:pStyle w:val="BodyA"/>
              <w:widowControl w:val="0"/>
              <w:spacing w:line="276" w:lineRule="auto"/>
            </w:pPr>
            <w:r>
              <w:rPr>
                <w:rFonts w:ascii="Calibri" w:hAnsi="Calibri"/>
                <w:lang w:val="en-US"/>
              </w:rPr>
              <w:t>Arbor trees</w:t>
            </w:r>
          </w:p>
        </w:tc>
      </w:tr>
    </w:tbl>
    <w:p w14:paraId="63685F28" w14:textId="77777777" w:rsidR="00945CFB" w:rsidRDefault="00945CFB">
      <w:pPr>
        <w:pStyle w:val="BodyA"/>
        <w:widowControl w:val="0"/>
        <w:spacing w:before="251"/>
        <w:ind w:left="324" w:hanging="324"/>
        <w:rPr>
          <w:rFonts w:ascii="Calibri" w:eastAsia="Calibri" w:hAnsi="Calibri" w:cs="Calibri"/>
          <w:i/>
          <w:iCs/>
        </w:rPr>
      </w:pPr>
    </w:p>
    <w:p w14:paraId="36175E5E" w14:textId="77777777" w:rsidR="00945CFB" w:rsidRDefault="00945CFB">
      <w:pPr>
        <w:pStyle w:val="BodyA"/>
        <w:widowControl w:val="0"/>
        <w:spacing w:before="251"/>
        <w:ind w:left="216" w:hanging="216"/>
        <w:rPr>
          <w:rFonts w:ascii="Calibri" w:eastAsia="Calibri" w:hAnsi="Calibri" w:cs="Calibri"/>
          <w:i/>
          <w:iCs/>
        </w:rPr>
      </w:pPr>
    </w:p>
    <w:p w14:paraId="398C1803" w14:textId="77777777" w:rsidR="00945CFB" w:rsidRDefault="00945CFB">
      <w:pPr>
        <w:pStyle w:val="BodyA"/>
        <w:widowControl w:val="0"/>
        <w:spacing w:before="251"/>
        <w:ind w:left="108" w:hanging="108"/>
        <w:rPr>
          <w:rFonts w:ascii="Calibri" w:eastAsia="Calibri" w:hAnsi="Calibri" w:cs="Calibri"/>
          <w:i/>
          <w:iCs/>
        </w:rPr>
      </w:pPr>
    </w:p>
    <w:p w14:paraId="4E81F917" w14:textId="77777777" w:rsidR="00945CFB" w:rsidRDefault="00945CFB">
      <w:pPr>
        <w:pStyle w:val="BodyA"/>
        <w:widowControl w:val="0"/>
        <w:spacing w:line="276" w:lineRule="auto"/>
        <w:rPr>
          <w:rFonts w:ascii="Calibri" w:eastAsia="Calibri" w:hAnsi="Calibri" w:cs="Calibri"/>
        </w:rPr>
      </w:pPr>
    </w:p>
    <w:p w14:paraId="6B3DC490" w14:textId="77777777" w:rsidR="00945CFB" w:rsidRDefault="00945CFB">
      <w:pPr>
        <w:pStyle w:val="BodyA"/>
        <w:widowControl w:val="0"/>
        <w:spacing w:line="276" w:lineRule="auto"/>
        <w:rPr>
          <w:rFonts w:ascii="Calibri" w:eastAsia="Calibri" w:hAnsi="Calibri" w:cs="Calibri"/>
        </w:rPr>
      </w:pPr>
    </w:p>
    <w:p w14:paraId="3BAAC704" w14:textId="77777777" w:rsidR="00945CFB" w:rsidRDefault="00000000">
      <w:pPr>
        <w:pStyle w:val="BodyA"/>
        <w:widowControl w:val="0"/>
        <w:ind w:left="16"/>
        <w:rPr>
          <w:rFonts w:ascii="Calibri" w:eastAsia="Calibri" w:hAnsi="Calibri" w:cs="Calibri"/>
          <w:b/>
          <w:bCs/>
        </w:rPr>
      </w:pPr>
      <w:r>
        <w:rPr>
          <w:rFonts w:ascii="Calibri" w:hAnsi="Calibri"/>
          <w:b/>
          <w:bCs/>
          <w:lang w:val="en-US"/>
        </w:rPr>
        <w:t xml:space="preserve">Lettings / Use Premises Out of Hours </w:t>
      </w:r>
    </w:p>
    <w:p w14:paraId="21A1C44A" w14:textId="77777777" w:rsidR="00945CFB" w:rsidRDefault="00000000">
      <w:pPr>
        <w:pStyle w:val="BodyA"/>
        <w:widowControl w:val="0"/>
        <w:spacing w:before="275" w:line="228" w:lineRule="auto"/>
        <w:ind w:left="14" w:hanging="11"/>
        <w:rPr>
          <w:rFonts w:ascii="Calibri" w:eastAsia="Calibri" w:hAnsi="Calibri" w:cs="Calibri"/>
        </w:rPr>
      </w:pPr>
      <w:r>
        <w:rPr>
          <w:rFonts w:ascii="Calibri" w:hAnsi="Calibri"/>
          <w:lang w:val="en-US"/>
        </w:rPr>
        <w:t xml:space="preserve">The school obtain legal and insurance advice regarding any lettings. Contract with conditions of hire  has been completed, signed and approved as necessary. </w:t>
      </w:r>
    </w:p>
    <w:p w14:paraId="55F40A92" w14:textId="77777777" w:rsidR="00945CFB" w:rsidRDefault="00000000">
      <w:pPr>
        <w:pStyle w:val="BodyA"/>
        <w:widowControl w:val="0"/>
        <w:spacing w:before="257"/>
        <w:ind w:left="16"/>
        <w:rPr>
          <w:rFonts w:ascii="Calibri" w:eastAsia="Calibri" w:hAnsi="Calibri" w:cs="Calibri"/>
          <w:b/>
          <w:bCs/>
        </w:rPr>
      </w:pPr>
      <w:r>
        <w:rPr>
          <w:rFonts w:ascii="Calibri" w:hAnsi="Calibri"/>
          <w:b/>
          <w:bCs/>
          <w:lang w:val="en-US"/>
        </w:rPr>
        <w:t xml:space="preserve">Lone Working </w:t>
      </w:r>
    </w:p>
    <w:p w14:paraId="0E466C04" w14:textId="77777777" w:rsidR="00945CFB" w:rsidRDefault="00000000">
      <w:pPr>
        <w:pStyle w:val="BodyA"/>
        <w:widowControl w:val="0"/>
        <w:spacing w:before="273" w:line="230" w:lineRule="auto"/>
        <w:ind w:left="14" w:firstLine="1"/>
        <w:rPr>
          <w:rFonts w:ascii="Calibri" w:eastAsia="Calibri" w:hAnsi="Calibri" w:cs="Calibri"/>
        </w:rPr>
      </w:pPr>
      <w:r>
        <w:rPr>
          <w:rFonts w:ascii="Calibri" w:hAnsi="Calibri"/>
          <w:lang w:val="en-US"/>
        </w:rPr>
        <w:t xml:space="preserve">Lone working situations include home visits, interviewing, responding to alarm activations, working  late / early or at weekends or during holiday periods. </w:t>
      </w:r>
    </w:p>
    <w:p w14:paraId="3EAA9B49" w14:textId="77777777" w:rsidR="00945CFB" w:rsidRDefault="00000000">
      <w:pPr>
        <w:pStyle w:val="BodyA"/>
        <w:widowControl w:val="0"/>
        <w:spacing w:before="255" w:line="230" w:lineRule="auto"/>
        <w:ind w:left="12" w:firstLine="5"/>
        <w:rPr>
          <w:rFonts w:ascii="Calibri" w:eastAsia="Calibri" w:hAnsi="Calibri" w:cs="Calibri"/>
        </w:rPr>
      </w:pPr>
      <w:r>
        <w:rPr>
          <w:rFonts w:ascii="Calibri" w:hAnsi="Calibri"/>
          <w:lang w:val="en-US"/>
        </w:rPr>
        <w:t xml:space="preserve">Risk Assessments for lone working have been carried out and relevant employees, including  peripatetic workers e.g. home tutors, have been consulted and informed.  </w:t>
      </w:r>
    </w:p>
    <w:p w14:paraId="32142473" w14:textId="77777777" w:rsidR="00945CFB" w:rsidRDefault="00000000">
      <w:pPr>
        <w:pStyle w:val="BodyA"/>
        <w:widowControl w:val="0"/>
        <w:spacing w:before="257"/>
        <w:rPr>
          <w:rFonts w:ascii="Calibri" w:eastAsia="Calibri" w:hAnsi="Calibri" w:cs="Calibri"/>
        </w:rPr>
      </w:pPr>
      <w:r>
        <w:rPr>
          <w:rFonts w:ascii="Calibri" w:hAnsi="Calibri"/>
          <w:lang w:val="en-US"/>
        </w:rPr>
        <w:t>Employees have been instructed to avoid high risk activities whilst lone working e.g. working at height.</w:t>
      </w:r>
    </w:p>
    <w:p w14:paraId="49C71CF4" w14:textId="77777777" w:rsidR="00945CFB" w:rsidRDefault="00945CFB">
      <w:pPr>
        <w:pStyle w:val="BodyA"/>
        <w:widowControl w:val="0"/>
        <w:spacing w:before="819"/>
        <w:jc w:val="center"/>
        <w:rPr>
          <w:rFonts w:ascii="Calibri" w:eastAsia="Calibri" w:hAnsi="Calibri" w:cs="Calibri"/>
        </w:rPr>
      </w:pPr>
    </w:p>
    <w:p w14:paraId="76AE99EC" w14:textId="77777777" w:rsidR="00945CFB" w:rsidRDefault="00000000">
      <w:pPr>
        <w:pStyle w:val="BodyA"/>
        <w:widowControl w:val="0"/>
        <w:ind w:left="15"/>
        <w:rPr>
          <w:rFonts w:ascii="Calibri" w:eastAsia="Calibri" w:hAnsi="Calibri" w:cs="Calibri"/>
          <w:b/>
          <w:bCs/>
        </w:rPr>
      </w:pPr>
      <w:r>
        <w:rPr>
          <w:rFonts w:ascii="Calibri" w:hAnsi="Calibri"/>
          <w:b/>
          <w:bCs/>
          <w:lang w:val="en-US"/>
        </w:rPr>
        <w:t xml:space="preserve">Maintenance of plant and equipment </w:t>
      </w:r>
    </w:p>
    <w:p w14:paraId="2353F869" w14:textId="77777777" w:rsidR="00945CFB" w:rsidRDefault="00000000">
      <w:pPr>
        <w:pStyle w:val="BodyA"/>
        <w:widowControl w:val="0"/>
        <w:spacing w:before="275" w:line="228" w:lineRule="auto"/>
        <w:ind w:left="14" w:hanging="11"/>
        <w:rPr>
          <w:rFonts w:ascii="Calibri" w:eastAsia="Calibri" w:hAnsi="Calibri" w:cs="Calibri"/>
        </w:rPr>
      </w:pPr>
      <w:r>
        <w:rPr>
          <w:rFonts w:ascii="Calibri" w:hAnsi="Calibri"/>
          <w:lang w:val="en-US"/>
        </w:rPr>
        <w:lastRenderedPageBreak/>
        <w:t xml:space="preserve">The headteacher s responsible for arranging / monitoring and keeping records for the routine  maintenance of plant and equipment.  </w:t>
      </w:r>
    </w:p>
    <w:p w14:paraId="676D896B" w14:textId="77777777" w:rsidR="00945CFB" w:rsidRDefault="00000000">
      <w:pPr>
        <w:pStyle w:val="BodyA"/>
        <w:widowControl w:val="0"/>
        <w:spacing w:before="259" w:line="456" w:lineRule="auto"/>
        <w:ind w:left="15" w:right="348" w:hanging="12"/>
        <w:rPr>
          <w:rFonts w:ascii="Calibri" w:eastAsia="Calibri" w:hAnsi="Calibri" w:cs="Calibri"/>
        </w:rPr>
      </w:pPr>
      <w:r>
        <w:rPr>
          <w:rFonts w:ascii="Calibri" w:hAnsi="Calibri"/>
          <w:lang w:val="en-US"/>
        </w:rPr>
        <w:t xml:space="preserve">The headteacher  is responsible for carrying out repairs or arranging for repairs to be carried out. </w:t>
      </w:r>
    </w:p>
    <w:p w14:paraId="703DAD54" w14:textId="77777777" w:rsidR="00945CFB" w:rsidRDefault="00000000">
      <w:pPr>
        <w:pStyle w:val="BodyA"/>
        <w:widowControl w:val="0"/>
        <w:spacing w:before="259" w:line="456" w:lineRule="auto"/>
        <w:ind w:left="15" w:right="348" w:hanging="12"/>
        <w:rPr>
          <w:rFonts w:ascii="Calibri" w:eastAsia="Calibri" w:hAnsi="Calibri" w:cs="Calibri"/>
          <w:b/>
          <w:bCs/>
        </w:rPr>
      </w:pPr>
      <w:r>
        <w:rPr>
          <w:rFonts w:ascii="Calibri" w:hAnsi="Calibri"/>
          <w:b/>
          <w:bCs/>
          <w:lang w:val="en-US"/>
        </w:rPr>
        <w:t xml:space="preserve">Manual Handling </w:t>
      </w:r>
    </w:p>
    <w:p w14:paraId="092F5918" w14:textId="77777777" w:rsidR="00945CFB" w:rsidRDefault="00000000">
      <w:pPr>
        <w:pStyle w:val="BodyA"/>
        <w:widowControl w:val="0"/>
        <w:spacing w:before="73"/>
        <w:ind w:left="14" w:firstLine="3"/>
        <w:rPr>
          <w:rFonts w:ascii="Calibri" w:eastAsia="Calibri" w:hAnsi="Calibri" w:cs="Calibri"/>
        </w:rPr>
      </w:pPr>
      <w:r>
        <w:rPr>
          <w:rFonts w:ascii="Calibri" w:hAnsi="Calibri"/>
          <w:lang w:val="en-US"/>
        </w:rPr>
        <w:t xml:space="preserve">Employees are instructed to seek assistance when in doubt or where their personal lifting capacity is  likely to be exceeded. </w:t>
      </w:r>
    </w:p>
    <w:p w14:paraId="78799EA5" w14:textId="77777777" w:rsidR="00945CFB" w:rsidRDefault="00000000">
      <w:pPr>
        <w:pStyle w:val="BodyA"/>
        <w:widowControl w:val="0"/>
        <w:spacing w:before="257"/>
        <w:ind w:left="16" w:right="63"/>
        <w:rPr>
          <w:rFonts w:ascii="Calibri" w:eastAsia="Calibri" w:hAnsi="Calibri" w:cs="Calibri"/>
        </w:rPr>
      </w:pPr>
      <w:r>
        <w:rPr>
          <w:rFonts w:ascii="Calibri" w:hAnsi="Calibri"/>
          <w:lang w:val="en-US"/>
        </w:rPr>
        <w:t xml:space="preserve">Mechanical aids are provided, e.g. trolleys, sack trucks, hoists for disabled pupils, where necessary. Leaflets on safe manual handling of inanimate objects is available from the Safety Manual. </w:t>
      </w:r>
    </w:p>
    <w:p w14:paraId="6CC8113B" w14:textId="77777777" w:rsidR="00945CFB" w:rsidRDefault="00945CFB">
      <w:pPr>
        <w:pStyle w:val="BodyA"/>
        <w:widowControl w:val="0"/>
        <w:spacing w:before="257"/>
        <w:ind w:left="16" w:right="63"/>
        <w:rPr>
          <w:rFonts w:ascii="Calibri" w:eastAsia="Calibri" w:hAnsi="Calibri" w:cs="Calibri"/>
        </w:rPr>
      </w:pPr>
    </w:p>
    <w:p w14:paraId="5249F6D9" w14:textId="77777777" w:rsidR="00945CFB" w:rsidRDefault="00000000">
      <w:pPr>
        <w:pStyle w:val="BodyA"/>
        <w:widowControl w:val="0"/>
        <w:spacing w:before="49" w:line="230" w:lineRule="auto"/>
        <w:ind w:left="14" w:hanging="11"/>
        <w:rPr>
          <w:rFonts w:ascii="Calibri" w:eastAsia="Calibri" w:hAnsi="Calibri" w:cs="Calibri"/>
        </w:rPr>
      </w:pPr>
      <w:r>
        <w:rPr>
          <w:rFonts w:ascii="Calibri" w:hAnsi="Calibri"/>
          <w:lang w:val="en-US"/>
        </w:rPr>
        <w:t>The safe manual handling of pupils, e.g. disabled children, is only carried out by employees who have  received specific training provided by a ’</w:t>
      </w:r>
      <w:r>
        <w:rPr>
          <w:rFonts w:ascii="Calibri" w:hAnsi="Calibri"/>
          <w:lang w:val="it-IT"/>
        </w:rPr>
        <w:t>competent</w:t>
      </w:r>
      <w:r>
        <w:rPr>
          <w:rFonts w:ascii="Calibri" w:hAnsi="Calibri"/>
          <w:lang w:val="en-US"/>
        </w:rPr>
        <w:t xml:space="preserve">’ </w:t>
      </w:r>
      <w:r>
        <w:rPr>
          <w:rFonts w:ascii="Calibri" w:hAnsi="Calibri"/>
        </w:rPr>
        <w:t xml:space="preserve">provider. </w:t>
      </w:r>
    </w:p>
    <w:p w14:paraId="7A8FCAC1" w14:textId="77777777" w:rsidR="00945CFB" w:rsidRDefault="00000000">
      <w:pPr>
        <w:pStyle w:val="BodyA"/>
        <w:widowControl w:val="0"/>
        <w:spacing w:before="254" w:line="230" w:lineRule="auto"/>
        <w:ind w:left="3"/>
        <w:rPr>
          <w:rFonts w:ascii="Calibri" w:eastAsia="Calibri" w:hAnsi="Calibri" w:cs="Calibri"/>
        </w:rPr>
      </w:pPr>
      <w:r>
        <w:rPr>
          <w:rFonts w:ascii="Calibri" w:hAnsi="Calibri"/>
          <w:lang w:val="en-US"/>
        </w:rPr>
        <w:t xml:space="preserve">A risk assessment is carried out for manual handling tasks which present a significant hazard, using  the form provided from the Safety Manual. </w:t>
      </w:r>
    </w:p>
    <w:p w14:paraId="79624BD7" w14:textId="77777777" w:rsidR="00945CFB" w:rsidRDefault="00000000">
      <w:pPr>
        <w:pStyle w:val="BodyA"/>
        <w:widowControl w:val="0"/>
        <w:spacing w:before="255"/>
        <w:ind w:left="15"/>
        <w:rPr>
          <w:rFonts w:ascii="Calibri" w:eastAsia="Calibri" w:hAnsi="Calibri" w:cs="Calibri"/>
          <w:b/>
          <w:bCs/>
        </w:rPr>
      </w:pPr>
      <w:r>
        <w:rPr>
          <w:rFonts w:ascii="Calibri" w:hAnsi="Calibri"/>
          <w:b/>
          <w:bCs/>
          <w:lang w:val="en-US"/>
        </w:rPr>
        <w:t xml:space="preserve">Monitoring and Review </w:t>
      </w:r>
    </w:p>
    <w:p w14:paraId="4B046F84" w14:textId="77777777" w:rsidR="00945CFB" w:rsidRDefault="00000000">
      <w:pPr>
        <w:pStyle w:val="BodyA"/>
        <w:widowControl w:val="0"/>
        <w:spacing w:before="272" w:line="228" w:lineRule="auto"/>
        <w:ind w:left="14" w:firstLine="1"/>
        <w:rPr>
          <w:rFonts w:ascii="Calibri" w:eastAsia="Calibri" w:hAnsi="Calibri" w:cs="Calibri"/>
        </w:rPr>
      </w:pPr>
      <w:r>
        <w:rPr>
          <w:rFonts w:ascii="Calibri" w:hAnsi="Calibri"/>
          <w:lang w:val="en-US"/>
        </w:rPr>
        <w:t xml:space="preserve">Health and Safety issues are monitored through effective communication with employees and regular  inspections of building and site. </w:t>
      </w:r>
    </w:p>
    <w:p w14:paraId="0436F0E6" w14:textId="77777777" w:rsidR="00945CFB" w:rsidRDefault="00000000">
      <w:pPr>
        <w:pStyle w:val="BodyA"/>
        <w:widowControl w:val="0"/>
        <w:spacing w:before="257"/>
        <w:ind w:left="15"/>
        <w:rPr>
          <w:rFonts w:ascii="Calibri" w:eastAsia="Calibri" w:hAnsi="Calibri" w:cs="Calibri"/>
          <w:b/>
          <w:bCs/>
        </w:rPr>
      </w:pPr>
      <w:r>
        <w:rPr>
          <w:rFonts w:ascii="Calibri" w:hAnsi="Calibri"/>
          <w:b/>
          <w:bCs/>
          <w:lang w:val="en-US"/>
        </w:rPr>
        <w:t xml:space="preserve">New and expectant mothers </w:t>
      </w:r>
    </w:p>
    <w:p w14:paraId="4AC46824" w14:textId="77777777" w:rsidR="00945CFB" w:rsidRDefault="00000000">
      <w:pPr>
        <w:pStyle w:val="BodyA"/>
        <w:widowControl w:val="0"/>
        <w:spacing w:before="275" w:line="228" w:lineRule="auto"/>
        <w:ind w:left="16"/>
        <w:rPr>
          <w:rFonts w:ascii="Calibri" w:eastAsia="Calibri" w:hAnsi="Calibri" w:cs="Calibri"/>
        </w:rPr>
      </w:pPr>
      <w:r>
        <w:rPr>
          <w:rFonts w:ascii="Calibri" w:hAnsi="Calibri"/>
          <w:lang w:val="en-US"/>
        </w:rPr>
        <w:t xml:space="preserve">New and Expectant mothers are given special protection by health and safety legislation i.e.  Management of Health and Safety at Work Regulations 1999 – regulation 16. </w:t>
      </w:r>
    </w:p>
    <w:p w14:paraId="6BDC1CF2" w14:textId="77777777" w:rsidR="00945CFB" w:rsidRDefault="00000000">
      <w:pPr>
        <w:pStyle w:val="BodyA"/>
        <w:widowControl w:val="0"/>
        <w:spacing w:before="260" w:line="228" w:lineRule="auto"/>
        <w:ind w:left="17" w:hanging="13"/>
        <w:rPr>
          <w:rFonts w:ascii="Calibri" w:eastAsia="Calibri" w:hAnsi="Calibri" w:cs="Calibri"/>
        </w:rPr>
      </w:pPr>
      <w:r>
        <w:rPr>
          <w:rFonts w:ascii="Calibri" w:hAnsi="Calibri"/>
          <w:lang w:val="en-US"/>
        </w:rPr>
        <w:t xml:space="preserve">A risk assessment is carried out as soon as the Headteacher is made aware by the employee and  reviewed as necessary. </w:t>
      </w:r>
    </w:p>
    <w:p w14:paraId="764F5105" w14:textId="77777777" w:rsidR="00945CFB" w:rsidRDefault="00000000">
      <w:pPr>
        <w:pStyle w:val="BodyA"/>
        <w:widowControl w:val="0"/>
        <w:spacing w:before="257"/>
        <w:ind w:left="9"/>
        <w:rPr>
          <w:rFonts w:ascii="Calibri" w:eastAsia="Calibri" w:hAnsi="Calibri" w:cs="Calibri"/>
          <w:b/>
          <w:bCs/>
        </w:rPr>
      </w:pPr>
      <w:r>
        <w:rPr>
          <w:rFonts w:ascii="Calibri" w:hAnsi="Calibri"/>
          <w:b/>
          <w:bCs/>
          <w:lang w:val="en-US"/>
        </w:rPr>
        <w:t xml:space="preserve">Off-Site Educational visits </w:t>
      </w:r>
    </w:p>
    <w:p w14:paraId="5BE4163D" w14:textId="77777777" w:rsidR="00945CFB" w:rsidRDefault="00000000">
      <w:pPr>
        <w:pStyle w:val="BodyA"/>
        <w:widowControl w:val="0"/>
        <w:spacing w:before="251"/>
        <w:ind w:left="3"/>
        <w:rPr>
          <w:rFonts w:ascii="Calibri" w:eastAsia="Calibri" w:hAnsi="Calibri" w:cs="Calibri"/>
        </w:rPr>
      </w:pPr>
      <w:r>
        <w:rPr>
          <w:rFonts w:ascii="Calibri" w:hAnsi="Calibri"/>
          <w:lang w:val="en-US"/>
        </w:rPr>
        <w:t>The Off-Site Educational Visits Co-ordinator (EVC) is Natalie Wilson</w:t>
      </w:r>
    </w:p>
    <w:p w14:paraId="583611E1" w14:textId="77777777" w:rsidR="00945CFB" w:rsidRDefault="00000000">
      <w:pPr>
        <w:pStyle w:val="BodyA"/>
        <w:widowControl w:val="0"/>
        <w:spacing w:before="248" w:line="228" w:lineRule="auto"/>
        <w:ind w:left="7" w:hanging="4"/>
        <w:rPr>
          <w:rFonts w:ascii="Calibri" w:eastAsia="Calibri" w:hAnsi="Calibri" w:cs="Calibri"/>
        </w:rPr>
      </w:pPr>
      <w:r>
        <w:rPr>
          <w:rFonts w:ascii="Calibri" w:hAnsi="Calibri"/>
          <w:shd w:val="clear" w:color="auto" w:fill="FFFFFF"/>
          <w:lang w:val="en-US"/>
        </w:rPr>
        <w:t xml:space="preserve">The headteacher is the EVC and responsible </w:t>
      </w:r>
      <w:r>
        <w:rPr>
          <w:rFonts w:ascii="Calibri" w:hAnsi="Calibri"/>
          <w:lang w:val="en-US"/>
        </w:rPr>
        <w:t xml:space="preserve">for ensuring health and safety issues have been  addressed and that all relevant risk assessments are completed. </w:t>
      </w:r>
    </w:p>
    <w:p w14:paraId="3F9430F3" w14:textId="72A450FE" w:rsidR="00945CFB" w:rsidRDefault="00000000" w:rsidP="006A3568">
      <w:pPr>
        <w:pStyle w:val="BodyA"/>
        <w:widowControl w:val="0"/>
        <w:spacing w:before="259" w:line="228" w:lineRule="auto"/>
        <w:ind w:left="14" w:hanging="11"/>
        <w:rPr>
          <w:rFonts w:ascii="Calibri" w:hAnsi="Calibri"/>
          <w:lang w:val="en-US"/>
        </w:rPr>
      </w:pPr>
      <w:r>
        <w:rPr>
          <w:rFonts w:ascii="Calibri" w:hAnsi="Calibri"/>
          <w:lang w:val="en-US"/>
        </w:rPr>
        <w:t>Advice and guidance is provided by the Local Authority’s EVC Officer</w:t>
      </w:r>
      <w:r w:rsidR="006A3568">
        <w:rPr>
          <w:rFonts w:ascii="Calibri" w:hAnsi="Calibri"/>
          <w:lang w:val="en-US"/>
        </w:rPr>
        <w:t xml:space="preserve"> </w:t>
      </w:r>
      <w:hyperlink r:id="rId10" w:history="1">
        <w:r w:rsidR="006A3568" w:rsidRPr="00195BF1">
          <w:rPr>
            <w:rStyle w:val="Hyperlink"/>
            <w:rFonts w:ascii="Calibri" w:hAnsi="Calibri"/>
            <w:lang w:val="en-US"/>
          </w:rPr>
          <w:t>educationalvisits@oxfordshire.gov.uk</w:t>
        </w:r>
      </w:hyperlink>
    </w:p>
    <w:p w14:paraId="3C5BFD84" w14:textId="77777777" w:rsidR="006A3568" w:rsidRDefault="006A3568" w:rsidP="006A3568">
      <w:pPr>
        <w:pStyle w:val="BodyA"/>
        <w:widowControl w:val="0"/>
        <w:spacing w:before="259" w:line="228" w:lineRule="auto"/>
        <w:ind w:left="14" w:hanging="11"/>
        <w:rPr>
          <w:rFonts w:ascii="Calibri" w:eastAsia="Calibri" w:hAnsi="Calibri" w:cs="Calibri"/>
        </w:rPr>
      </w:pPr>
    </w:p>
    <w:p w14:paraId="3326A2CF" w14:textId="77777777" w:rsidR="00945CFB" w:rsidRDefault="00000000">
      <w:pPr>
        <w:pStyle w:val="BodyA"/>
        <w:widowControl w:val="0"/>
        <w:spacing w:before="257"/>
        <w:ind w:left="16"/>
        <w:rPr>
          <w:rFonts w:ascii="Calibri" w:eastAsia="Calibri" w:hAnsi="Calibri" w:cs="Calibri"/>
          <w:b/>
          <w:bCs/>
        </w:rPr>
      </w:pPr>
      <w:r>
        <w:rPr>
          <w:rFonts w:ascii="Calibri" w:hAnsi="Calibri"/>
          <w:b/>
          <w:bCs/>
          <w:lang w:val="en-US"/>
        </w:rPr>
        <w:t xml:space="preserve">Personal Protective Equipment (PPE) </w:t>
      </w:r>
    </w:p>
    <w:p w14:paraId="6C40B271" w14:textId="77777777" w:rsidR="00945CFB" w:rsidRDefault="00000000">
      <w:pPr>
        <w:pStyle w:val="BodyA"/>
        <w:widowControl w:val="0"/>
        <w:spacing w:before="251" w:line="229" w:lineRule="auto"/>
        <w:ind w:left="3" w:firstLine="15"/>
        <w:rPr>
          <w:rFonts w:ascii="Calibri" w:eastAsia="Calibri" w:hAnsi="Calibri" w:cs="Calibri"/>
        </w:rPr>
      </w:pPr>
      <w:r>
        <w:rPr>
          <w:rFonts w:ascii="Calibri" w:hAnsi="Calibri"/>
          <w:lang w:val="en-US"/>
        </w:rPr>
        <w:t xml:space="preserve">PPE is issued to employees as required, e.g. to the Cleaners and any employee who may have to deal with bodily fluids. P.P.E. is also provided for students, e.g. in science, design and  technology and PE, PPE is replaced as required. </w:t>
      </w:r>
    </w:p>
    <w:p w14:paraId="090A91B0" w14:textId="77777777" w:rsidR="00945CFB" w:rsidRDefault="00000000">
      <w:pPr>
        <w:pStyle w:val="BodyA"/>
        <w:widowControl w:val="0"/>
        <w:spacing w:before="508"/>
        <w:ind w:left="16"/>
        <w:rPr>
          <w:rFonts w:ascii="Calibri" w:eastAsia="Calibri" w:hAnsi="Calibri" w:cs="Calibri"/>
          <w:b/>
          <w:bCs/>
        </w:rPr>
      </w:pPr>
      <w:r>
        <w:rPr>
          <w:rFonts w:ascii="Calibri" w:hAnsi="Calibri"/>
          <w:b/>
          <w:bCs/>
          <w:lang w:val="en-US"/>
        </w:rPr>
        <w:lastRenderedPageBreak/>
        <w:t xml:space="preserve">Positive Handling / De-escalation </w:t>
      </w:r>
    </w:p>
    <w:p w14:paraId="5F8358F2" w14:textId="4CF82BC8" w:rsidR="007F38E5" w:rsidRPr="007F38E5" w:rsidRDefault="007F38E5" w:rsidP="007F38E5">
      <w:pPr>
        <w:pStyle w:val="BodyA"/>
        <w:widowControl w:val="0"/>
        <w:spacing w:before="272" w:line="230" w:lineRule="auto"/>
        <w:ind w:left="17"/>
        <w:rPr>
          <w:rFonts w:ascii="Calibri" w:hAnsi="Calibri"/>
          <w:lang w:val="en-US"/>
        </w:rPr>
      </w:pPr>
      <w:r>
        <w:rPr>
          <w:rFonts w:ascii="Calibri" w:hAnsi="Calibri"/>
          <w:lang w:val="en-US"/>
        </w:rPr>
        <w:t>We follow emotion coaching approach to de escalation. Our behaviour policy can be found on the school website.</w:t>
      </w:r>
    </w:p>
    <w:p w14:paraId="5D08D6B1" w14:textId="77777777" w:rsidR="00945CFB" w:rsidRDefault="00945CFB">
      <w:pPr>
        <w:pStyle w:val="BodyA"/>
        <w:widowControl w:val="0"/>
        <w:spacing w:before="272" w:line="230" w:lineRule="auto"/>
        <w:ind w:left="17"/>
        <w:rPr>
          <w:rFonts w:ascii="Calibri" w:eastAsia="Calibri" w:hAnsi="Calibri" w:cs="Calibri"/>
        </w:rPr>
      </w:pPr>
    </w:p>
    <w:p w14:paraId="37213153" w14:textId="77777777" w:rsidR="00945CFB" w:rsidRDefault="00945CFB">
      <w:pPr>
        <w:pStyle w:val="BodyA"/>
        <w:widowControl w:val="0"/>
        <w:spacing w:line="230" w:lineRule="auto"/>
        <w:ind w:right="1"/>
        <w:rPr>
          <w:rFonts w:ascii="Calibri" w:eastAsia="Calibri" w:hAnsi="Calibri" w:cs="Calibri"/>
        </w:rPr>
      </w:pPr>
    </w:p>
    <w:p w14:paraId="0F6DFBA5" w14:textId="77777777" w:rsidR="00945CFB" w:rsidRDefault="00000000">
      <w:pPr>
        <w:pStyle w:val="BodyA"/>
        <w:widowControl w:val="0"/>
        <w:spacing w:before="255"/>
        <w:ind w:left="16"/>
        <w:rPr>
          <w:rFonts w:ascii="Calibri" w:eastAsia="Calibri" w:hAnsi="Calibri" w:cs="Calibri"/>
          <w:b/>
          <w:bCs/>
        </w:rPr>
      </w:pPr>
      <w:r>
        <w:rPr>
          <w:rFonts w:ascii="Calibri" w:hAnsi="Calibri"/>
          <w:b/>
          <w:bCs/>
          <w:lang w:val="en-US"/>
        </w:rPr>
        <w:t xml:space="preserve">Playground Safety </w:t>
      </w:r>
    </w:p>
    <w:p w14:paraId="095BAF27" w14:textId="77777777" w:rsidR="00945CFB" w:rsidRDefault="00000000">
      <w:pPr>
        <w:pStyle w:val="BodyA"/>
        <w:widowControl w:val="0"/>
        <w:spacing w:before="272" w:line="230" w:lineRule="auto"/>
        <w:ind w:left="14" w:hanging="11"/>
        <w:rPr>
          <w:rFonts w:ascii="Calibri" w:eastAsia="Calibri" w:hAnsi="Calibri" w:cs="Calibri"/>
        </w:rPr>
      </w:pPr>
      <w:r>
        <w:rPr>
          <w:rFonts w:ascii="Calibri" w:hAnsi="Calibri"/>
          <w:lang w:val="en-US"/>
        </w:rPr>
        <w:t xml:space="preserve">The staff are responsible for ensuring that the playground is inspected prior to use and that  harmful items are removed e.g. broken glass etc. </w:t>
      </w:r>
    </w:p>
    <w:p w14:paraId="1D5B2637" w14:textId="77777777" w:rsidR="00945CFB" w:rsidRDefault="00000000">
      <w:pPr>
        <w:pStyle w:val="BodyA"/>
        <w:widowControl w:val="0"/>
        <w:spacing w:before="255" w:line="458" w:lineRule="auto"/>
        <w:ind w:left="18" w:right="974" w:hanging="8"/>
        <w:rPr>
          <w:rFonts w:ascii="Calibri" w:eastAsia="Calibri" w:hAnsi="Calibri" w:cs="Calibri"/>
        </w:rPr>
      </w:pPr>
      <w:r>
        <w:rPr>
          <w:rFonts w:ascii="Calibri" w:hAnsi="Calibri"/>
          <w:lang w:val="en-US"/>
        </w:rPr>
        <w:t xml:space="preserve">Staff report any identified defects / concerns directly to the Head Teacher. </w:t>
      </w:r>
    </w:p>
    <w:p w14:paraId="4CD5C48D" w14:textId="14F60EC0" w:rsidR="00945CFB" w:rsidRDefault="00000000">
      <w:pPr>
        <w:pStyle w:val="BodyA"/>
        <w:widowControl w:val="0"/>
        <w:spacing w:before="255" w:line="458" w:lineRule="auto"/>
        <w:ind w:left="18" w:right="974" w:hanging="8"/>
        <w:rPr>
          <w:rFonts w:ascii="Calibri" w:eastAsia="Calibri" w:hAnsi="Calibri" w:cs="Calibri"/>
        </w:rPr>
      </w:pPr>
      <w:r>
        <w:rPr>
          <w:rFonts w:ascii="Calibri" w:hAnsi="Calibri"/>
          <w:lang w:val="en-US"/>
        </w:rPr>
        <w:t>Play equipment is inspected annually by  Sports</w:t>
      </w:r>
      <w:r w:rsidR="007F38E5">
        <w:rPr>
          <w:rFonts w:ascii="Calibri" w:hAnsi="Calibri"/>
          <w:lang w:val="en-US"/>
        </w:rPr>
        <w:t>Safe</w:t>
      </w:r>
      <w:r>
        <w:rPr>
          <w:rFonts w:ascii="Calibri" w:hAnsi="Calibri"/>
          <w:lang w:val="en-US"/>
        </w:rPr>
        <w:t xml:space="preserve"> and playground services.</w:t>
      </w:r>
    </w:p>
    <w:p w14:paraId="3FE23462" w14:textId="77777777" w:rsidR="00945CFB" w:rsidRDefault="00000000">
      <w:pPr>
        <w:pStyle w:val="BodyA"/>
        <w:widowControl w:val="0"/>
        <w:spacing w:before="45"/>
        <w:ind w:left="16"/>
        <w:rPr>
          <w:rFonts w:ascii="Calibri" w:eastAsia="Calibri" w:hAnsi="Calibri" w:cs="Calibri"/>
          <w:b/>
          <w:bCs/>
        </w:rPr>
      </w:pPr>
      <w:r>
        <w:rPr>
          <w:rFonts w:ascii="Calibri" w:hAnsi="Calibri"/>
          <w:b/>
          <w:bCs/>
          <w:shd w:val="clear" w:color="auto" w:fill="FFFFFF"/>
          <w:lang w:val="en-US"/>
        </w:rPr>
        <w:t>Reporting of defects, hazards and near misses</w:t>
      </w:r>
      <w:r>
        <w:rPr>
          <w:rFonts w:ascii="Calibri" w:hAnsi="Calibri"/>
          <w:b/>
          <w:bCs/>
        </w:rPr>
        <w:t xml:space="preserve"> </w:t>
      </w:r>
    </w:p>
    <w:p w14:paraId="6400614D" w14:textId="77777777" w:rsidR="00945CFB" w:rsidRDefault="00000000">
      <w:pPr>
        <w:pStyle w:val="BodyA"/>
        <w:widowControl w:val="0"/>
        <w:spacing w:before="251" w:line="229" w:lineRule="auto"/>
        <w:ind w:left="7" w:hanging="4"/>
        <w:jc w:val="both"/>
        <w:rPr>
          <w:rFonts w:ascii="Calibri" w:eastAsia="Calibri" w:hAnsi="Calibri" w:cs="Calibri"/>
        </w:rPr>
      </w:pPr>
      <w:r>
        <w:rPr>
          <w:rFonts w:ascii="Calibri" w:hAnsi="Calibri"/>
          <w:lang w:val="en-US"/>
        </w:rPr>
        <w:t xml:space="preserve">All employees have been instructed to report defects, hazards, near misses to the Headteacher or administrator immediately so that prompt action can be taken to avoid accidents  and injury. </w:t>
      </w:r>
    </w:p>
    <w:p w14:paraId="7DA1AEAC" w14:textId="77777777" w:rsidR="00945CFB" w:rsidRDefault="00000000">
      <w:pPr>
        <w:pStyle w:val="BodyA"/>
        <w:widowControl w:val="0"/>
        <w:spacing w:before="254"/>
        <w:ind w:left="16"/>
        <w:rPr>
          <w:rFonts w:ascii="Calibri" w:eastAsia="Calibri" w:hAnsi="Calibri" w:cs="Calibri"/>
          <w:b/>
          <w:bCs/>
        </w:rPr>
      </w:pPr>
      <w:r>
        <w:rPr>
          <w:rFonts w:ascii="Calibri" w:hAnsi="Calibri"/>
          <w:b/>
          <w:bCs/>
          <w:shd w:val="clear" w:color="auto" w:fill="FFFFFF"/>
          <w:lang w:val="en-US"/>
        </w:rPr>
        <w:t>Risk Assessments</w:t>
      </w:r>
      <w:r>
        <w:rPr>
          <w:rFonts w:ascii="Calibri" w:hAnsi="Calibri"/>
          <w:b/>
          <w:bCs/>
        </w:rPr>
        <w:t xml:space="preserve"> </w:t>
      </w:r>
    </w:p>
    <w:p w14:paraId="3EB6E54F" w14:textId="77777777" w:rsidR="00945CFB" w:rsidRDefault="00000000">
      <w:pPr>
        <w:pStyle w:val="BodyA"/>
        <w:widowControl w:val="0"/>
        <w:spacing w:before="275" w:line="228" w:lineRule="auto"/>
        <w:ind w:left="14" w:firstLine="3"/>
        <w:rPr>
          <w:rFonts w:ascii="Calibri" w:eastAsia="Calibri" w:hAnsi="Calibri" w:cs="Calibri"/>
        </w:rPr>
      </w:pPr>
      <w:r>
        <w:rPr>
          <w:rFonts w:ascii="Calibri" w:hAnsi="Calibri"/>
          <w:lang w:val="en-US"/>
        </w:rPr>
        <w:t>Risk assessments, as legally required, have been carried out in consultation with employees and are  kept centrally in the school drive</w:t>
      </w:r>
    </w:p>
    <w:p w14:paraId="0987E60A" w14:textId="77777777" w:rsidR="00945CFB" w:rsidRDefault="00000000">
      <w:pPr>
        <w:pStyle w:val="BodyA"/>
        <w:widowControl w:val="0"/>
        <w:spacing w:before="259"/>
        <w:ind w:left="3"/>
        <w:rPr>
          <w:rFonts w:ascii="Calibri" w:eastAsia="Calibri" w:hAnsi="Calibri" w:cs="Calibri"/>
        </w:rPr>
      </w:pPr>
      <w:r>
        <w:rPr>
          <w:rFonts w:ascii="Calibri" w:hAnsi="Calibri"/>
          <w:lang w:val="en-US"/>
        </w:rPr>
        <w:t>These are based on the model generic risk assessments available from  the school office</w:t>
      </w:r>
    </w:p>
    <w:p w14:paraId="3D90B50C" w14:textId="77777777" w:rsidR="00945CFB" w:rsidRDefault="00000000">
      <w:pPr>
        <w:pStyle w:val="BodyA"/>
        <w:widowControl w:val="0"/>
        <w:spacing w:before="246"/>
        <w:ind w:left="8"/>
        <w:rPr>
          <w:rFonts w:ascii="Calibri" w:eastAsia="Calibri" w:hAnsi="Calibri" w:cs="Calibri"/>
          <w:b/>
          <w:bCs/>
        </w:rPr>
      </w:pPr>
      <w:r>
        <w:rPr>
          <w:rFonts w:ascii="Calibri" w:hAnsi="Calibri"/>
          <w:b/>
          <w:bCs/>
          <w:shd w:val="clear" w:color="auto" w:fill="FFFFFF"/>
          <w:lang w:val="en-US"/>
        </w:rPr>
        <w:t>Safety Education</w:t>
      </w:r>
      <w:r>
        <w:rPr>
          <w:rFonts w:ascii="Calibri" w:hAnsi="Calibri"/>
          <w:b/>
          <w:bCs/>
        </w:rPr>
        <w:t xml:space="preserve"> </w:t>
      </w:r>
    </w:p>
    <w:p w14:paraId="737E55AA" w14:textId="34D68560" w:rsidR="00945CFB" w:rsidRDefault="00000000">
      <w:pPr>
        <w:pStyle w:val="BodyA"/>
        <w:widowControl w:val="0"/>
        <w:spacing w:before="251" w:line="454" w:lineRule="auto"/>
        <w:ind w:left="8" w:right="2046" w:hanging="5"/>
        <w:rPr>
          <w:rFonts w:ascii="Calibri" w:eastAsia="Calibri" w:hAnsi="Calibri" w:cs="Calibri"/>
        </w:rPr>
      </w:pPr>
      <w:r>
        <w:rPr>
          <w:rFonts w:ascii="Calibri" w:hAnsi="Calibri"/>
          <w:lang w:val="en-US"/>
        </w:rPr>
        <w:t xml:space="preserve">Arrangements are in place for safety education to be included in thcurriculum. </w:t>
      </w:r>
    </w:p>
    <w:p w14:paraId="50A93F76" w14:textId="77777777" w:rsidR="00945CFB" w:rsidRDefault="00000000">
      <w:pPr>
        <w:pStyle w:val="BodyA"/>
        <w:widowControl w:val="0"/>
        <w:spacing w:before="251" w:line="454" w:lineRule="auto"/>
        <w:ind w:left="8" w:right="2046" w:hanging="5"/>
        <w:rPr>
          <w:rFonts w:ascii="Calibri" w:eastAsia="Calibri" w:hAnsi="Calibri" w:cs="Calibri"/>
          <w:b/>
          <w:bCs/>
        </w:rPr>
      </w:pPr>
      <w:r>
        <w:rPr>
          <w:rFonts w:ascii="Calibri" w:hAnsi="Calibri"/>
          <w:b/>
          <w:bCs/>
          <w:shd w:val="clear" w:color="auto" w:fill="FFFFFF"/>
          <w:lang w:val="en-US"/>
        </w:rPr>
        <w:t>Safety Representatives</w:t>
      </w:r>
      <w:r>
        <w:rPr>
          <w:rFonts w:ascii="Calibri" w:hAnsi="Calibri"/>
          <w:b/>
          <w:bCs/>
        </w:rPr>
        <w:t xml:space="preserve"> </w:t>
      </w:r>
    </w:p>
    <w:p w14:paraId="07F47081" w14:textId="77777777" w:rsidR="00945CFB" w:rsidRDefault="00000000">
      <w:pPr>
        <w:pStyle w:val="BodyA"/>
        <w:widowControl w:val="0"/>
        <w:spacing w:before="54" w:line="230" w:lineRule="auto"/>
        <w:ind w:left="7" w:firstLine="9"/>
        <w:rPr>
          <w:rFonts w:ascii="Calibri" w:eastAsia="Calibri" w:hAnsi="Calibri" w:cs="Calibri"/>
        </w:rPr>
      </w:pPr>
      <w:r>
        <w:rPr>
          <w:rFonts w:ascii="Calibri" w:hAnsi="Calibri"/>
          <w:lang w:val="en-US"/>
        </w:rPr>
        <w:t xml:space="preserve">Under legislation employees who have been appointed as Safety Representatives have legal rights  and functions e.g.: </w:t>
      </w:r>
    </w:p>
    <w:p w14:paraId="478CC826" w14:textId="77777777" w:rsidR="00945CFB" w:rsidRDefault="00000000">
      <w:pPr>
        <w:pStyle w:val="BodyA"/>
        <w:widowControl w:val="0"/>
        <w:spacing w:before="19"/>
        <w:ind w:left="11"/>
        <w:rPr>
          <w:rFonts w:ascii="Calibri" w:eastAsia="Calibri" w:hAnsi="Calibri" w:cs="Calibri"/>
        </w:rPr>
      </w:pPr>
      <w:r>
        <w:rPr>
          <w:rFonts w:ascii="Calibri" w:hAnsi="Calibri"/>
          <w:lang w:val="en-US"/>
        </w:rPr>
        <w:t xml:space="preserve">∙ to represent employees </w:t>
      </w:r>
    </w:p>
    <w:p w14:paraId="7EE737FC" w14:textId="77777777" w:rsidR="00945CFB" w:rsidRDefault="00000000">
      <w:pPr>
        <w:pStyle w:val="BodyA"/>
        <w:widowControl w:val="0"/>
        <w:spacing w:before="8"/>
        <w:ind w:left="11"/>
        <w:rPr>
          <w:rFonts w:ascii="Calibri" w:eastAsia="Calibri" w:hAnsi="Calibri" w:cs="Calibri"/>
        </w:rPr>
      </w:pPr>
      <w:r>
        <w:rPr>
          <w:rFonts w:ascii="Calibri" w:hAnsi="Calibri"/>
          <w:lang w:val="en-US"/>
        </w:rPr>
        <w:t xml:space="preserve">∙ to investigate hazards and complaints </w:t>
      </w:r>
    </w:p>
    <w:p w14:paraId="075BCB1E" w14:textId="77777777" w:rsidR="00945CFB" w:rsidRDefault="00000000">
      <w:pPr>
        <w:pStyle w:val="BodyA"/>
        <w:widowControl w:val="0"/>
        <w:spacing w:before="11"/>
        <w:ind w:left="11"/>
        <w:rPr>
          <w:rFonts w:ascii="Calibri" w:eastAsia="Calibri" w:hAnsi="Calibri" w:cs="Calibri"/>
        </w:rPr>
      </w:pPr>
      <w:r>
        <w:rPr>
          <w:rFonts w:ascii="Calibri" w:hAnsi="Calibri"/>
          <w:lang w:val="en-US"/>
        </w:rPr>
        <w:t xml:space="preserve">∙ to carry out inspections of the workplace </w:t>
      </w:r>
    </w:p>
    <w:p w14:paraId="678BE815" w14:textId="77777777" w:rsidR="00945CFB" w:rsidRDefault="00000000">
      <w:pPr>
        <w:pStyle w:val="BodyA"/>
        <w:widowControl w:val="0"/>
        <w:spacing w:before="8"/>
        <w:ind w:left="11"/>
        <w:rPr>
          <w:rFonts w:ascii="Calibri" w:eastAsia="Calibri" w:hAnsi="Calibri" w:cs="Calibri"/>
        </w:rPr>
      </w:pPr>
      <w:r>
        <w:rPr>
          <w:rFonts w:ascii="Calibri" w:hAnsi="Calibri"/>
          <w:lang w:val="en-US"/>
        </w:rPr>
        <w:t xml:space="preserve">∙ to attend safety committees </w:t>
      </w:r>
    </w:p>
    <w:p w14:paraId="7D535194" w14:textId="77777777" w:rsidR="00945CFB" w:rsidRDefault="00000000">
      <w:pPr>
        <w:pStyle w:val="BodyA"/>
        <w:widowControl w:val="0"/>
        <w:spacing w:before="248" w:line="456" w:lineRule="auto"/>
        <w:ind w:left="8" w:right="1351" w:firstLine="1"/>
        <w:rPr>
          <w:rFonts w:ascii="Calibri" w:eastAsia="Calibri" w:hAnsi="Calibri" w:cs="Calibri"/>
        </w:rPr>
      </w:pPr>
      <w:r>
        <w:rPr>
          <w:rFonts w:ascii="Calibri" w:hAnsi="Calibri"/>
          <w:lang w:val="en-US"/>
        </w:rPr>
        <w:t xml:space="preserve">Safety Representatives have no legal responsibilities other than those of an employee. </w:t>
      </w:r>
    </w:p>
    <w:p w14:paraId="006DA6D0" w14:textId="77777777" w:rsidR="00945CFB" w:rsidRDefault="00000000">
      <w:pPr>
        <w:pStyle w:val="BodyA"/>
        <w:widowControl w:val="0"/>
        <w:spacing w:before="248" w:line="456" w:lineRule="auto"/>
        <w:ind w:left="8" w:right="1351" w:firstLine="1"/>
        <w:rPr>
          <w:rFonts w:ascii="Calibri" w:eastAsia="Calibri" w:hAnsi="Calibri" w:cs="Calibri"/>
          <w:b/>
          <w:bCs/>
        </w:rPr>
      </w:pPr>
      <w:r>
        <w:rPr>
          <w:rFonts w:ascii="Calibri" w:hAnsi="Calibri"/>
          <w:b/>
          <w:bCs/>
          <w:shd w:val="clear" w:color="auto" w:fill="FFFFFF"/>
          <w:lang w:val="en-US"/>
        </w:rPr>
        <w:t>Security Arrangements</w:t>
      </w:r>
      <w:r>
        <w:rPr>
          <w:rFonts w:ascii="Calibri" w:hAnsi="Calibri"/>
          <w:b/>
          <w:bCs/>
        </w:rPr>
        <w:t xml:space="preserve"> </w:t>
      </w:r>
    </w:p>
    <w:p w14:paraId="09A51969" w14:textId="77777777" w:rsidR="00945CFB" w:rsidRDefault="00000000">
      <w:pPr>
        <w:pStyle w:val="BodyA"/>
        <w:widowControl w:val="0"/>
        <w:spacing w:before="73" w:line="228" w:lineRule="auto"/>
        <w:ind w:left="3"/>
        <w:rPr>
          <w:rFonts w:ascii="Calibri" w:eastAsia="Calibri" w:hAnsi="Calibri" w:cs="Calibri"/>
        </w:rPr>
      </w:pPr>
      <w:r>
        <w:rPr>
          <w:rFonts w:ascii="Calibri" w:hAnsi="Calibri"/>
          <w:lang w:val="en-US"/>
        </w:rPr>
        <w:t xml:space="preserve">The Headteacher is responsible for maintaining the security of the site, e.g. locks, self-closers, gates,  fences, etc.  </w:t>
      </w:r>
    </w:p>
    <w:p w14:paraId="1DCC8C31" w14:textId="15808392" w:rsidR="00945CFB" w:rsidRDefault="00000000">
      <w:pPr>
        <w:pStyle w:val="BodyA"/>
        <w:widowControl w:val="0"/>
        <w:spacing w:before="259" w:line="230" w:lineRule="auto"/>
        <w:ind w:left="7" w:right="2" w:hanging="4"/>
        <w:rPr>
          <w:rFonts w:ascii="Calibri" w:eastAsia="Calibri" w:hAnsi="Calibri" w:cs="Calibri"/>
        </w:rPr>
      </w:pPr>
      <w:r>
        <w:rPr>
          <w:rFonts w:ascii="Calibri" w:hAnsi="Calibri"/>
          <w:lang w:val="en-US"/>
        </w:rPr>
        <w:lastRenderedPageBreak/>
        <w:t xml:space="preserve">Arrangements are in place to prevent </w:t>
      </w:r>
      <w:r w:rsidR="007F38E5">
        <w:rPr>
          <w:rFonts w:ascii="Calibri" w:hAnsi="Calibri"/>
          <w:lang w:val="en-US"/>
        </w:rPr>
        <w:t>unauthorized</w:t>
      </w:r>
      <w:r>
        <w:rPr>
          <w:rFonts w:ascii="Calibri" w:hAnsi="Calibri"/>
          <w:lang w:val="en-US"/>
        </w:rPr>
        <w:t xml:space="preserve"> access, so far as is reasonably practicable, and  also to ensure that pupils are prevented from absconding. </w:t>
      </w:r>
    </w:p>
    <w:p w14:paraId="4B2AF7DF" w14:textId="478399E8" w:rsidR="00945CFB" w:rsidRDefault="00000000">
      <w:pPr>
        <w:pStyle w:val="BodyA"/>
        <w:widowControl w:val="0"/>
        <w:spacing w:before="258" w:line="454" w:lineRule="auto"/>
        <w:ind w:left="16" w:right="298" w:hanging="13"/>
        <w:rPr>
          <w:rFonts w:ascii="Calibri" w:eastAsia="Calibri" w:hAnsi="Calibri" w:cs="Calibri"/>
        </w:rPr>
      </w:pPr>
      <w:r>
        <w:rPr>
          <w:rFonts w:ascii="Calibri" w:hAnsi="Calibri"/>
          <w:lang w:val="en-US"/>
        </w:rPr>
        <w:t xml:space="preserve">The response to alarm activation is covered in the Lone working procedures. Key holders are:  Amy Wilkinson, </w:t>
      </w:r>
      <w:r w:rsidR="00FE2E56">
        <w:rPr>
          <w:rFonts w:ascii="Calibri" w:hAnsi="Calibri"/>
          <w:lang w:val="en-US"/>
        </w:rPr>
        <w:t xml:space="preserve">Chris Slater, </w:t>
      </w:r>
      <w:r>
        <w:rPr>
          <w:rFonts w:ascii="Calibri" w:hAnsi="Calibri"/>
          <w:lang w:val="en-US"/>
        </w:rPr>
        <w:t xml:space="preserve">Chris Bennett , Natalie Wilson JWS building </w:t>
      </w:r>
    </w:p>
    <w:p w14:paraId="4A7413D2" w14:textId="77777777" w:rsidR="00945CFB" w:rsidRDefault="00000000">
      <w:pPr>
        <w:pStyle w:val="BodyA"/>
        <w:widowControl w:val="0"/>
        <w:spacing w:before="258" w:line="454" w:lineRule="auto"/>
        <w:ind w:left="16" w:right="298" w:hanging="13"/>
        <w:rPr>
          <w:rFonts w:ascii="Calibri" w:eastAsia="Calibri" w:hAnsi="Calibri" w:cs="Calibri"/>
        </w:rPr>
      </w:pPr>
      <w:r>
        <w:rPr>
          <w:rFonts w:ascii="Calibri" w:hAnsi="Calibri"/>
          <w:lang w:val="en-US"/>
        </w:rPr>
        <w:t xml:space="preserve">Natalie Wilson - Ladybird building </w:t>
      </w:r>
    </w:p>
    <w:p w14:paraId="62292D5D" w14:textId="77777777" w:rsidR="00945CFB" w:rsidRDefault="00000000">
      <w:pPr>
        <w:pStyle w:val="BodyA"/>
        <w:widowControl w:val="0"/>
        <w:spacing w:before="178"/>
        <w:ind w:left="8"/>
        <w:rPr>
          <w:rFonts w:ascii="Calibri" w:eastAsia="Calibri" w:hAnsi="Calibri" w:cs="Calibri"/>
          <w:b/>
          <w:bCs/>
        </w:rPr>
      </w:pPr>
      <w:r>
        <w:rPr>
          <w:rFonts w:ascii="Calibri" w:hAnsi="Calibri"/>
          <w:b/>
          <w:bCs/>
          <w:shd w:val="clear" w:color="auto" w:fill="FFFFFF"/>
          <w:lang w:val="en-US"/>
        </w:rPr>
        <w:t>Site Inspections</w:t>
      </w:r>
      <w:r>
        <w:rPr>
          <w:rFonts w:ascii="Calibri" w:hAnsi="Calibri"/>
          <w:b/>
          <w:bCs/>
        </w:rPr>
        <w:t xml:space="preserve"> </w:t>
      </w:r>
    </w:p>
    <w:p w14:paraId="60BE2CF6" w14:textId="77777777" w:rsidR="00945CFB" w:rsidRDefault="00000000">
      <w:pPr>
        <w:pStyle w:val="BodyA"/>
        <w:widowControl w:val="0"/>
        <w:spacing w:before="272" w:line="230" w:lineRule="auto"/>
        <w:ind w:left="7" w:right="4" w:hanging="4"/>
        <w:rPr>
          <w:rFonts w:ascii="Calibri" w:eastAsia="Calibri" w:hAnsi="Calibri" w:cs="Calibri"/>
        </w:rPr>
      </w:pPr>
      <w:r>
        <w:rPr>
          <w:rFonts w:ascii="Calibri" w:hAnsi="Calibri"/>
          <w:lang w:val="en-US"/>
        </w:rPr>
        <w:t>Arrangements are in place for a joint inspection to be carried out of the building and site, at least  annually, by the Head Teacher and Governors.</w:t>
      </w:r>
    </w:p>
    <w:p w14:paraId="7ACFD3F2" w14:textId="77777777" w:rsidR="00945CFB" w:rsidRDefault="00945CFB">
      <w:pPr>
        <w:pStyle w:val="BodyA"/>
        <w:widowControl w:val="0"/>
        <w:spacing w:line="228" w:lineRule="auto"/>
        <w:ind w:left="3" w:firstLine="15"/>
        <w:rPr>
          <w:rFonts w:ascii="Calibri" w:eastAsia="Calibri" w:hAnsi="Calibri" w:cs="Calibri"/>
        </w:rPr>
      </w:pPr>
    </w:p>
    <w:p w14:paraId="1202F16A" w14:textId="77777777" w:rsidR="00945CFB" w:rsidRDefault="00000000">
      <w:pPr>
        <w:pStyle w:val="BodyA"/>
        <w:widowControl w:val="0"/>
        <w:spacing w:line="228" w:lineRule="auto"/>
        <w:ind w:left="3" w:firstLine="15"/>
        <w:rPr>
          <w:rFonts w:ascii="Calibri" w:eastAsia="Calibri" w:hAnsi="Calibri" w:cs="Calibri"/>
        </w:rPr>
      </w:pPr>
      <w:r>
        <w:rPr>
          <w:rFonts w:ascii="Calibri" w:hAnsi="Calibri"/>
          <w:lang w:val="en-US"/>
        </w:rPr>
        <w:t xml:space="preserve">Employees have been instructed to report any damage / defects to the Head  Teacher. </w:t>
      </w:r>
    </w:p>
    <w:p w14:paraId="15F424C9" w14:textId="77777777" w:rsidR="00945CFB" w:rsidRDefault="00000000">
      <w:pPr>
        <w:pStyle w:val="BodyA"/>
        <w:widowControl w:val="0"/>
        <w:spacing w:before="257"/>
        <w:ind w:left="8"/>
        <w:rPr>
          <w:rFonts w:ascii="Calibri" w:eastAsia="Calibri" w:hAnsi="Calibri" w:cs="Calibri"/>
          <w:b/>
          <w:bCs/>
        </w:rPr>
      </w:pPr>
      <w:r>
        <w:rPr>
          <w:rFonts w:ascii="Calibri" w:hAnsi="Calibri"/>
          <w:b/>
          <w:bCs/>
          <w:shd w:val="clear" w:color="auto" w:fill="FFFFFF"/>
          <w:lang w:val="en-US"/>
        </w:rPr>
        <w:t>Slips, trips and falls</w:t>
      </w:r>
      <w:r>
        <w:rPr>
          <w:rFonts w:ascii="Calibri" w:hAnsi="Calibri"/>
          <w:b/>
          <w:bCs/>
        </w:rPr>
        <w:t xml:space="preserve"> </w:t>
      </w:r>
    </w:p>
    <w:p w14:paraId="5233EC1D" w14:textId="77777777" w:rsidR="00945CFB" w:rsidRDefault="00000000">
      <w:pPr>
        <w:pStyle w:val="BodyA"/>
        <w:widowControl w:val="0"/>
        <w:spacing w:before="275" w:line="228" w:lineRule="auto"/>
        <w:ind w:left="7" w:firstLine="1"/>
        <w:rPr>
          <w:rFonts w:ascii="Calibri" w:eastAsia="Calibri" w:hAnsi="Calibri" w:cs="Calibri"/>
        </w:rPr>
      </w:pPr>
      <w:r>
        <w:rPr>
          <w:rFonts w:ascii="Calibri" w:hAnsi="Calibri"/>
          <w:lang w:val="en-US"/>
        </w:rPr>
        <w:t xml:space="preserve">Slip, trip or fall hazards e.g. damaged carpets, floor tiles, trailing cables, raised paving slabs etc. are reported to the Headteacher who will ensure that appropriate action is taken to  avoid accident / injury. </w:t>
      </w:r>
    </w:p>
    <w:p w14:paraId="2CF5FE1C" w14:textId="77777777" w:rsidR="00945CFB" w:rsidRDefault="00000000">
      <w:pPr>
        <w:pStyle w:val="BodyA"/>
        <w:widowControl w:val="0"/>
        <w:spacing w:before="259" w:line="456" w:lineRule="auto"/>
        <w:ind w:left="8" w:right="280" w:hanging="5"/>
        <w:rPr>
          <w:rFonts w:ascii="Calibri" w:eastAsia="Calibri" w:hAnsi="Calibri" w:cs="Calibri"/>
        </w:rPr>
      </w:pPr>
      <w:r>
        <w:rPr>
          <w:rFonts w:ascii="Calibri" w:hAnsi="Calibri"/>
          <w:lang w:val="en-US"/>
        </w:rPr>
        <w:t xml:space="preserve">Access routes and storage areas are kept free of obstruction to minimise the risk of trips and falls. </w:t>
      </w:r>
    </w:p>
    <w:p w14:paraId="74224F63" w14:textId="77777777" w:rsidR="00945CFB" w:rsidRDefault="00000000">
      <w:pPr>
        <w:pStyle w:val="BodyA"/>
        <w:widowControl w:val="0"/>
        <w:spacing w:before="259" w:line="456" w:lineRule="auto"/>
        <w:ind w:left="8" w:right="280" w:hanging="5"/>
        <w:rPr>
          <w:rFonts w:ascii="Calibri" w:eastAsia="Calibri" w:hAnsi="Calibri" w:cs="Calibri"/>
          <w:b/>
          <w:bCs/>
        </w:rPr>
      </w:pPr>
      <w:r>
        <w:rPr>
          <w:rFonts w:ascii="Calibri" w:hAnsi="Calibri"/>
          <w:b/>
          <w:bCs/>
          <w:shd w:val="clear" w:color="auto" w:fill="FFFFFF"/>
          <w:lang w:val="fr-FR"/>
        </w:rPr>
        <w:t>Storage Arrangements</w:t>
      </w:r>
      <w:r>
        <w:rPr>
          <w:rFonts w:ascii="Calibri" w:hAnsi="Calibri"/>
          <w:b/>
          <w:bCs/>
        </w:rPr>
        <w:t xml:space="preserve"> </w:t>
      </w:r>
    </w:p>
    <w:p w14:paraId="634C7349" w14:textId="77777777" w:rsidR="00945CFB" w:rsidRDefault="00000000">
      <w:pPr>
        <w:pStyle w:val="BodyA"/>
        <w:widowControl w:val="0"/>
        <w:spacing w:before="73" w:line="229" w:lineRule="auto"/>
        <w:ind w:left="8" w:hanging="5"/>
        <w:jc w:val="both"/>
        <w:rPr>
          <w:rFonts w:ascii="Calibri" w:eastAsia="Calibri" w:hAnsi="Calibri" w:cs="Calibri"/>
        </w:rPr>
      </w:pPr>
      <w:r>
        <w:rPr>
          <w:rFonts w:ascii="Calibri" w:hAnsi="Calibri"/>
          <w:lang w:val="en-US"/>
        </w:rPr>
        <w:t xml:space="preserve">All employees are responsible for ensuring items are stored safely and to report any hazards to their  Line Manager, e.g. unsecured racking, defective lighting in store areas, inappropriate / lack of access  equipment, e.g. step ladders. </w:t>
      </w:r>
    </w:p>
    <w:p w14:paraId="06EFAE23" w14:textId="77777777" w:rsidR="00945CFB" w:rsidRDefault="00000000">
      <w:pPr>
        <w:pStyle w:val="BodyA"/>
        <w:widowControl w:val="0"/>
        <w:spacing w:before="259" w:line="228" w:lineRule="auto"/>
        <w:ind w:left="14" w:firstLine="3"/>
        <w:rPr>
          <w:rFonts w:ascii="Calibri" w:eastAsia="Calibri" w:hAnsi="Calibri" w:cs="Calibri"/>
        </w:rPr>
      </w:pPr>
      <w:r>
        <w:rPr>
          <w:rFonts w:ascii="Calibri" w:hAnsi="Calibri"/>
          <w:lang w:val="en-US"/>
        </w:rPr>
        <w:t xml:space="preserve">Employees have been advised that ‘heavy’ items should be stored at approximately waist level to  minimise the risk of injury. </w:t>
      </w:r>
    </w:p>
    <w:p w14:paraId="33F8166F" w14:textId="77777777" w:rsidR="00945CFB" w:rsidRDefault="00945CFB">
      <w:pPr>
        <w:pStyle w:val="BodyA"/>
        <w:widowControl w:val="0"/>
        <w:spacing w:before="257"/>
        <w:ind w:left="8"/>
        <w:rPr>
          <w:rFonts w:ascii="Calibri" w:eastAsia="Calibri" w:hAnsi="Calibri" w:cs="Calibri"/>
          <w:b/>
          <w:bCs/>
          <w:shd w:val="clear" w:color="auto" w:fill="FFFFFF"/>
        </w:rPr>
      </w:pPr>
    </w:p>
    <w:p w14:paraId="4F81701F" w14:textId="77777777" w:rsidR="00945CFB" w:rsidRDefault="00000000">
      <w:pPr>
        <w:pStyle w:val="BodyA"/>
        <w:widowControl w:val="0"/>
        <w:spacing w:before="257"/>
        <w:ind w:left="8"/>
        <w:rPr>
          <w:rFonts w:ascii="Calibri" w:eastAsia="Calibri" w:hAnsi="Calibri" w:cs="Calibri"/>
          <w:b/>
          <w:bCs/>
        </w:rPr>
      </w:pPr>
      <w:r>
        <w:rPr>
          <w:rFonts w:ascii="Calibri" w:hAnsi="Calibri"/>
          <w:b/>
          <w:bCs/>
          <w:shd w:val="clear" w:color="auto" w:fill="FFFFFF"/>
          <w:lang w:val="en-US"/>
        </w:rPr>
        <w:t>Stress, Work Related</w:t>
      </w:r>
      <w:r>
        <w:rPr>
          <w:rFonts w:ascii="Calibri" w:hAnsi="Calibri"/>
          <w:b/>
          <w:bCs/>
        </w:rPr>
        <w:t xml:space="preserve"> </w:t>
      </w:r>
    </w:p>
    <w:p w14:paraId="33B74043" w14:textId="77777777" w:rsidR="00945CFB" w:rsidRDefault="00000000">
      <w:pPr>
        <w:pStyle w:val="BodyA"/>
        <w:widowControl w:val="0"/>
        <w:spacing w:before="275"/>
        <w:ind w:left="19" w:right="1519" w:hanging="16"/>
        <w:rPr>
          <w:rFonts w:ascii="Calibri" w:eastAsia="Calibri" w:hAnsi="Calibri" w:cs="Calibri"/>
        </w:rPr>
      </w:pPr>
      <w:r>
        <w:rPr>
          <w:rFonts w:ascii="Calibri" w:hAnsi="Calibri"/>
          <w:lang w:val="en-US"/>
        </w:rPr>
        <w:t xml:space="preserve">The Head Teacher is responsible for managing work-related stress within the school. Please speak to the headteacher  if you need to complete a stress at work risk assessment </w:t>
      </w:r>
    </w:p>
    <w:p w14:paraId="18290C81" w14:textId="77777777" w:rsidR="00945CFB" w:rsidRDefault="00945CFB">
      <w:pPr>
        <w:pStyle w:val="BodyA"/>
        <w:widowControl w:val="0"/>
        <w:spacing w:before="275"/>
        <w:ind w:left="19" w:right="1519" w:hanging="16"/>
        <w:rPr>
          <w:rStyle w:val="None"/>
          <w:rFonts w:ascii="Calibri" w:eastAsia="Calibri" w:hAnsi="Calibri" w:cs="Calibri"/>
        </w:rPr>
      </w:pPr>
      <w:hyperlink r:id="rId11" w:history="1">
        <w:r>
          <w:rPr>
            <w:rStyle w:val="Hyperlink0"/>
          </w:rPr>
          <w:t>Stress at work policy</w:t>
        </w:r>
      </w:hyperlink>
    </w:p>
    <w:p w14:paraId="79D1733F" w14:textId="77777777" w:rsidR="00945CFB" w:rsidRDefault="00945CFB">
      <w:pPr>
        <w:pStyle w:val="BodyA"/>
        <w:widowControl w:val="0"/>
        <w:spacing w:before="47"/>
        <w:ind w:left="8"/>
        <w:rPr>
          <w:rStyle w:val="None"/>
          <w:rFonts w:ascii="Calibri" w:eastAsia="Calibri" w:hAnsi="Calibri" w:cs="Calibri"/>
          <w:b/>
          <w:bCs/>
          <w:shd w:val="clear" w:color="auto" w:fill="FFFFFF"/>
        </w:rPr>
      </w:pPr>
    </w:p>
    <w:p w14:paraId="733F358A" w14:textId="77777777" w:rsidR="00945CFB" w:rsidRDefault="00000000">
      <w:pPr>
        <w:pStyle w:val="BodyA"/>
        <w:widowControl w:val="0"/>
        <w:spacing w:before="47"/>
        <w:ind w:left="8"/>
        <w:rPr>
          <w:rStyle w:val="None"/>
          <w:rFonts w:ascii="Calibri" w:eastAsia="Calibri" w:hAnsi="Calibri" w:cs="Calibri"/>
          <w:b/>
          <w:bCs/>
        </w:rPr>
      </w:pPr>
      <w:r>
        <w:rPr>
          <w:rStyle w:val="None"/>
          <w:rFonts w:ascii="Calibri" w:hAnsi="Calibri"/>
          <w:b/>
          <w:bCs/>
          <w:shd w:val="clear" w:color="auto" w:fill="FFFFFF"/>
          <w:lang w:val="en-US"/>
        </w:rPr>
        <w:t>Sun Protection</w:t>
      </w:r>
      <w:r>
        <w:rPr>
          <w:rStyle w:val="None"/>
          <w:rFonts w:ascii="Calibri" w:hAnsi="Calibri"/>
          <w:b/>
          <w:bCs/>
        </w:rPr>
        <w:t xml:space="preserve"> </w:t>
      </w:r>
    </w:p>
    <w:p w14:paraId="5AF5E07F" w14:textId="77777777" w:rsidR="00945CFB" w:rsidRDefault="00000000">
      <w:pPr>
        <w:pStyle w:val="BodyA"/>
        <w:widowControl w:val="0"/>
        <w:spacing w:before="275" w:line="228" w:lineRule="auto"/>
        <w:ind w:left="3" w:firstLine="15"/>
        <w:rPr>
          <w:rStyle w:val="None"/>
          <w:rFonts w:ascii="Calibri" w:eastAsia="Calibri" w:hAnsi="Calibri" w:cs="Calibri"/>
        </w:rPr>
      </w:pPr>
      <w:r>
        <w:rPr>
          <w:rStyle w:val="None"/>
          <w:rFonts w:ascii="Calibri" w:hAnsi="Calibri"/>
          <w:lang w:val="en-US"/>
        </w:rPr>
        <w:t xml:space="preserve">Pupils are encouraged to use high-factor sun protection cream, lotion or spray as necessary and / or  to wear head / neck protection as provided by parents / carers. </w:t>
      </w:r>
    </w:p>
    <w:p w14:paraId="25B26199" w14:textId="77777777" w:rsidR="00945CFB" w:rsidRDefault="00000000">
      <w:pPr>
        <w:pStyle w:val="BodyA"/>
        <w:widowControl w:val="0"/>
        <w:spacing w:before="260"/>
        <w:ind w:left="7" w:firstLine="9"/>
        <w:rPr>
          <w:rStyle w:val="None"/>
          <w:rFonts w:ascii="Calibri" w:eastAsia="Calibri" w:hAnsi="Calibri" w:cs="Calibri"/>
        </w:rPr>
      </w:pPr>
      <w:r>
        <w:rPr>
          <w:rStyle w:val="None"/>
          <w:rFonts w:ascii="Calibri" w:hAnsi="Calibri"/>
          <w:lang w:val="en-US"/>
        </w:rPr>
        <w:lastRenderedPageBreak/>
        <w:t xml:space="preserve">Drinking water is provided throughout the year and drinking water containers are taken on any outdoor  activities as necessary. </w:t>
      </w:r>
    </w:p>
    <w:p w14:paraId="4756EEEB" w14:textId="77777777" w:rsidR="00945CFB" w:rsidRDefault="00000000">
      <w:pPr>
        <w:pStyle w:val="BodyA"/>
        <w:widowControl w:val="0"/>
        <w:spacing w:before="259"/>
        <w:ind w:left="10" w:right="431" w:firstLine="9"/>
        <w:rPr>
          <w:rStyle w:val="None"/>
          <w:rFonts w:ascii="Calibri" w:eastAsia="Calibri" w:hAnsi="Calibri" w:cs="Calibri"/>
        </w:rPr>
      </w:pPr>
      <w:r>
        <w:rPr>
          <w:rStyle w:val="None"/>
          <w:rFonts w:ascii="Calibri" w:hAnsi="Calibri"/>
          <w:lang w:val="en-US"/>
        </w:rPr>
        <w:t>In extreme weather conditions the length of time that pupils are exposed to the sun is controlled. Shade is provided on the school playground via  wind out awnings and tree coverage</w:t>
      </w:r>
    </w:p>
    <w:p w14:paraId="6D187A05" w14:textId="77777777" w:rsidR="00945CFB" w:rsidRDefault="00000000">
      <w:pPr>
        <w:pStyle w:val="BodyA"/>
        <w:widowControl w:val="0"/>
        <w:spacing w:before="45"/>
        <w:ind w:left="8"/>
        <w:rPr>
          <w:rStyle w:val="None"/>
          <w:rFonts w:ascii="Calibri" w:eastAsia="Calibri" w:hAnsi="Calibri" w:cs="Calibri"/>
          <w:b/>
          <w:bCs/>
          <w:shd w:val="clear" w:color="auto" w:fill="FFFFFF"/>
        </w:rPr>
      </w:pPr>
      <w:r>
        <w:rPr>
          <w:rStyle w:val="None"/>
          <w:rFonts w:ascii="Calibri" w:hAnsi="Calibri"/>
          <w:b/>
          <w:bCs/>
          <w:shd w:val="clear" w:color="auto" w:fill="FFFFFF"/>
          <w:lang w:val="en-US"/>
        </w:rPr>
        <w:t xml:space="preserve">Supervision </w:t>
      </w:r>
    </w:p>
    <w:p w14:paraId="5F0E0B0C" w14:textId="77777777" w:rsidR="00945CFB" w:rsidRDefault="00000000">
      <w:pPr>
        <w:pStyle w:val="BodyA"/>
        <w:widowControl w:val="0"/>
        <w:spacing w:before="251"/>
        <w:ind w:left="18"/>
        <w:rPr>
          <w:rStyle w:val="None"/>
          <w:rFonts w:ascii="Calibri" w:eastAsia="Calibri" w:hAnsi="Calibri" w:cs="Calibri"/>
          <w:shd w:val="clear" w:color="auto" w:fill="FFFFFF"/>
        </w:rPr>
      </w:pPr>
      <w:r>
        <w:rPr>
          <w:rStyle w:val="None"/>
          <w:rFonts w:ascii="Calibri" w:hAnsi="Calibri"/>
          <w:shd w:val="clear" w:color="auto" w:fill="FFFFFF"/>
          <w:lang w:val="en-US"/>
        </w:rPr>
        <w:t>Pupils are supervised during all activities throughout the school day and inline with the EYFS statutory ratios.</w:t>
      </w:r>
    </w:p>
    <w:p w14:paraId="38CAC7AB" w14:textId="77777777" w:rsidR="00945CFB" w:rsidRDefault="00000000">
      <w:pPr>
        <w:pStyle w:val="BodyA"/>
        <w:widowControl w:val="0"/>
        <w:spacing w:before="246"/>
        <w:rPr>
          <w:rStyle w:val="None"/>
          <w:rFonts w:ascii="Calibri" w:eastAsia="Calibri" w:hAnsi="Calibri" w:cs="Calibri"/>
          <w:b/>
          <w:bCs/>
          <w:shd w:val="clear" w:color="auto" w:fill="FFFFFF"/>
        </w:rPr>
      </w:pPr>
      <w:r>
        <w:rPr>
          <w:rStyle w:val="None"/>
          <w:rFonts w:ascii="Calibri" w:hAnsi="Calibri"/>
          <w:b/>
          <w:bCs/>
          <w:shd w:val="clear" w:color="auto" w:fill="FFFFFF"/>
          <w:lang w:val="en-US"/>
        </w:rPr>
        <w:t xml:space="preserve">Training </w:t>
      </w:r>
    </w:p>
    <w:p w14:paraId="565AABB5" w14:textId="77777777" w:rsidR="00945CFB" w:rsidRDefault="00000000">
      <w:pPr>
        <w:pStyle w:val="BodyA"/>
        <w:widowControl w:val="0"/>
        <w:spacing w:before="248" w:line="230" w:lineRule="auto"/>
        <w:ind w:left="7" w:right="1" w:hanging="3"/>
        <w:rPr>
          <w:rStyle w:val="None"/>
          <w:rFonts w:ascii="Calibri" w:eastAsia="Calibri" w:hAnsi="Calibri" w:cs="Calibri"/>
        </w:rPr>
      </w:pPr>
      <w:r>
        <w:rPr>
          <w:rStyle w:val="None"/>
          <w:rFonts w:ascii="Calibri" w:hAnsi="Calibri"/>
          <w:lang w:val="en-US"/>
        </w:rPr>
        <w:t>All employees are given adequate health and safety training, which includes basic skills training,  specific on the job training and training in health and safety or emergency procedures.</w:t>
      </w:r>
    </w:p>
    <w:p w14:paraId="6F7A2E9F" w14:textId="77777777" w:rsidR="00945CFB" w:rsidRDefault="00945CFB">
      <w:pPr>
        <w:pStyle w:val="BodyA"/>
        <w:widowControl w:val="0"/>
        <w:spacing w:before="248" w:line="230" w:lineRule="auto"/>
        <w:ind w:left="7" w:right="1" w:hanging="3"/>
        <w:rPr>
          <w:rStyle w:val="None"/>
          <w:rFonts w:ascii="Calibri" w:eastAsia="Calibri" w:hAnsi="Calibri" w:cs="Calibri"/>
        </w:rPr>
      </w:pPr>
    </w:p>
    <w:p w14:paraId="3D5B6ADF" w14:textId="77777777" w:rsidR="00945CFB" w:rsidRDefault="00000000">
      <w:pPr>
        <w:pStyle w:val="BodyA"/>
        <w:widowControl w:val="0"/>
        <w:spacing w:line="229" w:lineRule="auto"/>
        <w:ind w:left="7" w:firstLine="9"/>
        <w:jc w:val="both"/>
        <w:rPr>
          <w:rStyle w:val="None"/>
          <w:rFonts w:ascii="Calibri" w:eastAsia="Calibri" w:hAnsi="Calibri" w:cs="Calibri"/>
        </w:rPr>
      </w:pPr>
      <w:r>
        <w:rPr>
          <w:rStyle w:val="None"/>
          <w:rFonts w:ascii="Calibri" w:hAnsi="Calibri"/>
          <w:lang w:val="en-US"/>
        </w:rPr>
        <w:t xml:space="preserve">New, temporary and supply staff are given basic induction training on health and safety, including the  arrangements for first aid, fire and evacuation, using a checklist. New employees are adequately  supervised, as required. </w:t>
      </w:r>
    </w:p>
    <w:p w14:paraId="771FB012" w14:textId="77777777" w:rsidR="00945CFB" w:rsidRDefault="00000000">
      <w:pPr>
        <w:pStyle w:val="BodyA"/>
        <w:widowControl w:val="0"/>
        <w:spacing w:before="259" w:line="230" w:lineRule="auto"/>
        <w:ind w:left="7" w:firstLine="1"/>
        <w:rPr>
          <w:rStyle w:val="None"/>
          <w:rFonts w:ascii="Calibri" w:eastAsia="Calibri" w:hAnsi="Calibri" w:cs="Calibri"/>
        </w:rPr>
      </w:pPr>
      <w:r>
        <w:rPr>
          <w:rStyle w:val="None"/>
          <w:rFonts w:ascii="Calibri" w:hAnsi="Calibri"/>
          <w:lang w:val="en-US"/>
        </w:rPr>
        <w:t xml:space="preserve">Site Management staff attend general health and safety training shortly after commencement and on  a five yearly refresher basis after this. </w:t>
      </w:r>
    </w:p>
    <w:p w14:paraId="15B2922F" w14:textId="77777777" w:rsidR="00945CFB" w:rsidRDefault="00000000">
      <w:pPr>
        <w:pStyle w:val="BodyA"/>
        <w:widowControl w:val="0"/>
        <w:spacing w:before="255" w:line="456" w:lineRule="auto"/>
        <w:ind w:left="4" w:right="2369" w:firstLine="14"/>
        <w:rPr>
          <w:rStyle w:val="None"/>
          <w:rFonts w:ascii="Calibri" w:eastAsia="Calibri" w:hAnsi="Calibri" w:cs="Calibri"/>
          <w:b/>
          <w:bCs/>
        </w:rPr>
      </w:pPr>
      <w:r>
        <w:rPr>
          <w:rStyle w:val="None"/>
          <w:rFonts w:ascii="Calibri" w:hAnsi="Calibri"/>
          <w:b/>
          <w:bCs/>
          <w:shd w:val="clear" w:color="auto" w:fill="FFFFFF"/>
          <w:lang w:val="fr-FR"/>
        </w:rPr>
        <w:t>Violence</w:t>
      </w:r>
      <w:r>
        <w:rPr>
          <w:rStyle w:val="None"/>
          <w:rFonts w:ascii="Calibri" w:hAnsi="Calibri"/>
          <w:b/>
          <w:bCs/>
        </w:rPr>
        <w:t xml:space="preserve"> </w:t>
      </w:r>
    </w:p>
    <w:p w14:paraId="7E9EE16C" w14:textId="77777777" w:rsidR="00945CFB" w:rsidRDefault="00000000">
      <w:pPr>
        <w:pStyle w:val="BodyA"/>
        <w:widowControl w:val="0"/>
        <w:spacing w:before="52" w:line="228" w:lineRule="auto"/>
        <w:ind w:left="8" w:hanging="4"/>
        <w:rPr>
          <w:rStyle w:val="None"/>
          <w:rFonts w:ascii="Calibri" w:eastAsia="Calibri" w:hAnsi="Calibri" w:cs="Calibri"/>
        </w:rPr>
      </w:pPr>
      <w:r>
        <w:rPr>
          <w:rStyle w:val="None"/>
          <w:rFonts w:ascii="Calibri" w:hAnsi="Calibri"/>
          <w:lang w:val="en-US"/>
        </w:rPr>
        <w:t xml:space="preserve">Violence, threatening behaviour and abuse against school employees or other members of the school  community will not be tolerated. </w:t>
      </w:r>
    </w:p>
    <w:p w14:paraId="303AEFF6" w14:textId="77777777" w:rsidR="00945CFB" w:rsidRDefault="00000000">
      <w:pPr>
        <w:pStyle w:val="BodyA"/>
        <w:widowControl w:val="0"/>
        <w:spacing w:before="259" w:line="229" w:lineRule="auto"/>
        <w:ind w:left="7" w:hanging="4"/>
        <w:jc w:val="both"/>
        <w:rPr>
          <w:rStyle w:val="None"/>
          <w:rFonts w:ascii="Calibri" w:eastAsia="Calibri" w:hAnsi="Calibri" w:cs="Calibri"/>
        </w:rPr>
      </w:pPr>
      <w:r>
        <w:rPr>
          <w:rStyle w:val="None"/>
          <w:rFonts w:ascii="Calibri" w:hAnsi="Calibri"/>
          <w:lang w:val="en-US"/>
        </w:rPr>
        <w:t xml:space="preserve">All incidents of violence are reported on the OCC accident/incident online database or via an  alternative internal platform (CPOMS for example) and investigated as required by the Head Teacher.  </w:t>
      </w:r>
    </w:p>
    <w:p w14:paraId="6014706E" w14:textId="77777777" w:rsidR="00945CFB" w:rsidRDefault="00000000">
      <w:pPr>
        <w:pStyle w:val="BodyA"/>
        <w:widowControl w:val="0"/>
        <w:spacing w:before="258"/>
        <w:ind w:left="3"/>
        <w:rPr>
          <w:rStyle w:val="None"/>
          <w:rFonts w:ascii="Calibri" w:eastAsia="Calibri" w:hAnsi="Calibri" w:cs="Calibri"/>
        </w:rPr>
      </w:pPr>
      <w:r>
        <w:rPr>
          <w:rStyle w:val="None"/>
          <w:rFonts w:ascii="Calibri" w:hAnsi="Calibri"/>
          <w:lang w:val="en-US"/>
        </w:rPr>
        <w:t xml:space="preserve">A poster is available for display in reception areas informing visitors that violence is unacceptable. </w:t>
      </w:r>
    </w:p>
    <w:p w14:paraId="0B2A116B" w14:textId="77777777" w:rsidR="00945CFB" w:rsidRDefault="00000000">
      <w:pPr>
        <w:pStyle w:val="BodyA"/>
        <w:widowControl w:val="0"/>
        <w:spacing w:before="248" w:line="229" w:lineRule="auto"/>
        <w:ind w:left="7" w:hanging="4"/>
        <w:jc w:val="both"/>
        <w:rPr>
          <w:rStyle w:val="None"/>
          <w:rFonts w:ascii="Calibri" w:eastAsia="Calibri" w:hAnsi="Calibri" w:cs="Calibri"/>
        </w:rPr>
      </w:pPr>
      <w:r>
        <w:rPr>
          <w:rStyle w:val="None"/>
          <w:rFonts w:ascii="Calibri" w:hAnsi="Calibri"/>
          <w:lang w:val="en-US"/>
        </w:rPr>
        <w:t xml:space="preserve">Training will be provided in de-escalation and positive handling through the Behaviour Support  Service. The main purpose of such training is to avoid / minimise the risk of injury to either employees  or pupils. </w:t>
      </w:r>
    </w:p>
    <w:p w14:paraId="67EAE719" w14:textId="77777777" w:rsidR="00945CFB" w:rsidRDefault="00000000">
      <w:pPr>
        <w:pStyle w:val="BodyA"/>
        <w:widowControl w:val="0"/>
        <w:spacing w:before="256" w:line="456" w:lineRule="auto"/>
        <w:ind w:left="3" w:right="54" w:firstLine="15"/>
        <w:rPr>
          <w:rStyle w:val="None"/>
          <w:rFonts w:ascii="Calibri" w:eastAsia="Calibri" w:hAnsi="Calibri" w:cs="Calibri"/>
        </w:rPr>
      </w:pPr>
      <w:r>
        <w:rPr>
          <w:rStyle w:val="None"/>
          <w:rFonts w:ascii="Calibri" w:hAnsi="Calibri"/>
          <w:lang w:val="en-US"/>
        </w:rPr>
        <w:t xml:space="preserve">Further action is taken via the Police, Anti-Social Behaviour Team, or OCC Legal Advisor as required. </w:t>
      </w:r>
    </w:p>
    <w:p w14:paraId="39B090E2" w14:textId="77777777" w:rsidR="00945CFB" w:rsidRDefault="00000000">
      <w:pPr>
        <w:pStyle w:val="BodyA"/>
        <w:widowControl w:val="0"/>
        <w:spacing w:before="256" w:line="456" w:lineRule="auto"/>
        <w:ind w:left="3" w:right="54" w:firstLine="15"/>
        <w:rPr>
          <w:rStyle w:val="None"/>
          <w:rFonts w:ascii="Calibri" w:eastAsia="Calibri" w:hAnsi="Calibri" w:cs="Calibri"/>
          <w:b/>
          <w:bCs/>
        </w:rPr>
      </w:pPr>
      <w:r>
        <w:rPr>
          <w:rStyle w:val="None"/>
          <w:rFonts w:ascii="Calibri" w:hAnsi="Calibri"/>
          <w:b/>
          <w:bCs/>
          <w:shd w:val="clear" w:color="auto" w:fill="FFFFFF"/>
          <w:lang w:val="en-US"/>
        </w:rPr>
        <w:t>Waste / Litter Management</w:t>
      </w:r>
      <w:r>
        <w:rPr>
          <w:rStyle w:val="None"/>
          <w:rFonts w:ascii="Calibri" w:hAnsi="Calibri"/>
          <w:b/>
          <w:bCs/>
        </w:rPr>
        <w:t xml:space="preserve"> </w:t>
      </w:r>
    </w:p>
    <w:p w14:paraId="45B31008" w14:textId="77777777" w:rsidR="00945CFB" w:rsidRDefault="00000000">
      <w:pPr>
        <w:pStyle w:val="BodyA"/>
        <w:widowControl w:val="0"/>
        <w:spacing w:before="76" w:line="228" w:lineRule="auto"/>
        <w:ind w:left="3"/>
        <w:rPr>
          <w:rStyle w:val="None"/>
          <w:rFonts w:ascii="Calibri" w:eastAsia="Calibri" w:hAnsi="Calibri" w:cs="Calibri"/>
          <w:shd w:val="clear" w:color="auto" w:fill="FFFFFF"/>
        </w:rPr>
      </w:pPr>
      <w:r>
        <w:rPr>
          <w:rStyle w:val="None"/>
          <w:rFonts w:ascii="Calibri" w:hAnsi="Calibri"/>
          <w:shd w:val="clear" w:color="auto" w:fill="FFFFFF"/>
          <w:lang w:val="en-US"/>
        </w:rPr>
        <w:t xml:space="preserve">The Headteacher is responsible for the management of waste and litter. Pupils are encouraged to  take an active part in the management of litter. </w:t>
      </w:r>
    </w:p>
    <w:p w14:paraId="017AEC42" w14:textId="77777777" w:rsidR="00945CFB" w:rsidRDefault="00000000">
      <w:pPr>
        <w:pStyle w:val="BodyA"/>
        <w:widowControl w:val="0"/>
        <w:spacing w:before="259" w:line="229" w:lineRule="auto"/>
        <w:ind w:left="3"/>
        <w:jc w:val="both"/>
        <w:rPr>
          <w:rStyle w:val="None"/>
          <w:rFonts w:ascii="Calibri" w:eastAsia="Calibri" w:hAnsi="Calibri" w:cs="Calibri"/>
        </w:rPr>
      </w:pPr>
      <w:r>
        <w:rPr>
          <w:rStyle w:val="None"/>
          <w:rFonts w:ascii="Calibri" w:hAnsi="Calibri"/>
          <w:lang w:val="en-US"/>
        </w:rPr>
        <w:t xml:space="preserve">Adequate waste bins are available around school, which are emptied daily. External waste bins are  secured away from school buildings to reduce the risk of damage by arson-locked bins/chained  together for example, if possible. </w:t>
      </w:r>
    </w:p>
    <w:p w14:paraId="63C66249" w14:textId="77777777" w:rsidR="00945CFB" w:rsidRDefault="00945CFB">
      <w:pPr>
        <w:pStyle w:val="BodyA"/>
        <w:widowControl w:val="0"/>
        <w:spacing w:before="257"/>
        <w:ind w:right="1672"/>
        <w:rPr>
          <w:rStyle w:val="None"/>
          <w:rFonts w:ascii="Calibri" w:eastAsia="Calibri" w:hAnsi="Calibri" w:cs="Calibri"/>
        </w:rPr>
      </w:pPr>
    </w:p>
    <w:p w14:paraId="4CB58135" w14:textId="77777777" w:rsidR="00945CFB" w:rsidRDefault="00000000">
      <w:pPr>
        <w:pStyle w:val="BodyA"/>
        <w:widowControl w:val="0"/>
        <w:spacing w:before="257" w:line="454" w:lineRule="auto"/>
        <w:ind w:left="3" w:right="1672"/>
        <w:rPr>
          <w:rStyle w:val="None"/>
          <w:rFonts w:ascii="Calibri" w:eastAsia="Calibri" w:hAnsi="Calibri" w:cs="Calibri"/>
          <w:b/>
          <w:bCs/>
        </w:rPr>
      </w:pPr>
      <w:r>
        <w:rPr>
          <w:rStyle w:val="None"/>
          <w:rFonts w:ascii="Calibri" w:hAnsi="Calibri"/>
          <w:b/>
          <w:bCs/>
          <w:shd w:val="clear" w:color="auto" w:fill="FFFFFF"/>
          <w:lang w:val="en-US"/>
        </w:rPr>
        <w:lastRenderedPageBreak/>
        <w:t>Water Management / Control of Legionella</w:t>
      </w:r>
      <w:r>
        <w:rPr>
          <w:rStyle w:val="None"/>
          <w:rFonts w:ascii="Calibri" w:hAnsi="Calibri"/>
          <w:b/>
          <w:bCs/>
        </w:rPr>
        <w:t xml:space="preserve"> </w:t>
      </w:r>
    </w:p>
    <w:p w14:paraId="6A2AA8C4" w14:textId="77777777" w:rsidR="00945CFB" w:rsidRDefault="00000000">
      <w:pPr>
        <w:pStyle w:val="BodyA"/>
        <w:widowControl w:val="0"/>
        <w:spacing w:before="78"/>
        <w:ind w:left="3"/>
        <w:rPr>
          <w:rStyle w:val="None"/>
          <w:rFonts w:ascii="Calibri" w:eastAsia="Calibri" w:hAnsi="Calibri" w:cs="Calibri"/>
        </w:rPr>
      </w:pPr>
      <w:r>
        <w:rPr>
          <w:rStyle w:val="None"/>
          <w:rFonts w:ascii="Calibri" w:hAnsi="Calibri"/>
          <w:lang w:val="en-US"/>
        </w:rPr>
        <w:t xml:space="preserve">The School complies with the requirements of OCC Water Hygiene Policy. </w:t>
      </w:r>
    </w:p>
    <w:p w14:paraId="0199513B" w14:textId="77777777" w:rsidR="00945CFB" w:rsidRDefault="00000000">
      <w:pPr>
        <w:pStyle w:val="BodyA"/>
        <w:widowControl w:val="0"/>
        <w:spacing w:before="248" w:line="228" w:lineRule="auto"/>
        <w:ind w:left="3"/>
        <w:rPr>
          <w:rStyle w:val="None"/>
          <w:rFonts w:ascii="Calibri" w:eastAsia="Calibri" w:hAnsi="Calibri" w:cs="Calibri"/>
        </w:rPr>
      </w:pPr>
      <w:r>
        <w:rPr>
          <w:rStyle w:val="None"/>
          <w:rFonts w:ascii="Calibri" w:hAnsi="Calibri"/>
          <w:lang w:val="en-US"/>
        </w:rPr>
        <w:t xml:space="preserve">The following Contractor has been employed to review the School’s legionella risk assessment every  two years or sooner if necessary: Barker &amp; Evans JWS building Thames Valley Water Services in the ladybird building </w:t>
      </w:r>
    </w:p>
    <w:p w14:paraId="71CDF8BB" w14:textId="77777777" w:rsidR="00945CFB" w:rsidRDefault="00000000">
      <w:pPr>
        <w:pStyle w:val="BodyA"/>
        <w:widowControl w:val="0"/>
        <w:spacing w:before="248" w:line="228" w:lineRule="auto"/>
        <w:ind w:left="3"/>
        <w:rPr>
          <w:rStyle w:val="None"/>
          <w:rFonts w:ascii="Calibri" w:eastAsia="Calibri" w:hAnsi="Calibri" w:cs="Calibri"/>
        </w:rPr>
      </w:pPr>
      <w:r>
        <w:rPr>
          <w:rStyle w:val="None"/>
          <w:rFonts w:ascii="Calibri" w:hAnsi="Calibri"/>
          <w:lang w:val="en-US"/>
        </w:rPr>
        <w:t xml:space="preserve">The Headteacher completes water temperature checks every month in the ladybird building , the caretaker in the butterfly building </w:t>
      </w:r>
    </w:p>
    <w:p w14:paraId="05CC15E6" w14:textId="77777777" w:rsidR="00945CFB" w:rsidRDefault="00945CFB">
      <w:pPr>
        <w:pStyle w:val="BodyA"/>
        <w:widowControl w:val="0"/>
        <w:spacing w:line="228" w:lineRule="auto"/>
        <w:ind w:left="16" w:firstLine="3"/>
        <w:rPr>
          <w:rStyle w:val="None"/>
          <w:rFonts w:ascii="Calibri" w:eastAsia="Calibri" w:hAnsi="Calibri" w:cs="Calibri"/>
        </w:rPr>
      </w:pPr>
    </w:p>
    <w:p w14:paraId="0170D03B" w14:textId="77777777" w:rsidR="00945CFB" w:rsidRDefault="00000000">
      <w:pPr>
        <w:pStyle w:val="BodyA"/>
        <w:widowControl w:val="0"/>
        <w:spacing w:before="257"/>
        <w:ind w:left="3"/>
        <w:rPr>
          <w:rStyle w:val="None"/>
          <w:rFonts w:ascii="Calibri" w:eastAsia="Calibri" w:hAnsi="Calibri" w:cs="Calibri"/>
          <w:b/>
          <w:bCs/>
        </w:rPr>
      </w:pPr>
      <w:r>
        <w:rPr>
          <w:rStyle w:val="None"/>
          <w:rFonts w:ascii="Calibri" w:hAnsi="Calibri"/>
          <w:b/>
          <w:bCs/>
          <w:shd w:val="clear" w:color="auto" w:fill="FFFFFF"/>
          <w:lang w:val="en-US"/>
        </w:rPr>
        <w:t>Welfare facilities</w:t>
      </w:r>
      <w:r>
        <w:rPr>
          <w:rStyle w:val="None"/>
          <w:rFonts w:ascii="Calibri" w:hAnsi="Calibri"/>
          <w:b/>
          <w:bCs/>
        </w:rPr>
        <w:t xml:space="preserve"> </w:t>
      </w:r>
    </w:p>
    <w:p w14:paraId="5FF11956" w14:textId="77777777" w:rsidR="00945CFB" w:rsidRDefault="00000000">
      <w:pPr>
        <w:pStyle w:val="BodyA"/>
        <w:widowControl w:val="0"/>
        <w:spacing w:before="275" w:line="228" w:lineRule="auto"/>
        <w:ind w:left="3" w:firstLine="7"/>
        <w:rPr>
          <w:rStyle w:val="None"/>
          <w:rFonts w:ascii="Calibri" w:eastAsia="Calibri" w:hAnsi="Calibri" w:cs="Calibri"/>
        </w:rPr>
      </w:pPr>
      <w:r>
        <w:rPr>
          <w:rStyle w:val="None"/>
          <w:rFonts w:ascii="Calibri" w:hAnsi="Calibri"/>
          <w:lang w:val="en-US"/>
        </w:rPr>
        <w:t xml:space="preserve">Sufficient toilet facilities are available for both employees and pupils, which include adequate hand  washing / hand drying facilities. </w:t>
      </w:r>
    </w:p>
    <w:p w14:paraId="3F65D109" w14:textId="77777777" w:rsidR="00945CFB" w:rsidRDefault="00000000">
      <w:pPr>
        <w:pStyle w:val="BodyA"/>
        <w:widowControl w:val="0"/>
        <w:spacing w:before="259"/>
        <w:rPr>
          <w:rStyle w:val="None"/>
          <w:rFonts w:ascii="Calibri" w:eastAsia="Calibri" w:hAnsi="Calibri" w:cs="Calibri"/>
        </w:rPr>
      </w:pPr>
      <w:r>
        <w:rPr>
          <w:rStyle w:val="None"/>
          <w:rFonts w:ascii="Calibri" w:hAnsi="Calibri"/>
          <w:lang w:val="en-US"/>
        </w:rPr>
        <w:t>Pupils have access to fresh water throughout the day.</w:t>
      </w:r>
    </w:p>
    <w:p w14:paraId="40110E93" w14:textId="77777777" w:rsidR="00945CFB" w:rsidRDefault="00000000">
      <w:pPr>
        <w:pStyle w:val="BodyA"/>
        <w:widowControl w:val="0"/>
        <w:spacing w:before="248" w:line="228" w:lineRule="auto"/>
        <w:ind w:left="3"/>
        <w:rPr>
          <w:rStyle w:val="None"/>
          <w:rFonts w:ascii="Calibri" w:eastAsia="Calibri" w:hAnsi="Calibri" w:cs="Calibri"/>
        </w:rPr>
      </w:pPr>
      <w:r>
        <w:rPr>
          <w:rStyle w:val="None"/>
          <w:rFonts w:ascii="Calibri" w:hAnsi="Calibri"/>
          <w:lang w:val="en-US"/>
        </w:rPr>
        <w:t xml:space="preserve">There is adequate provision of heating, lighting and ventilation and is monitored and maintained by  the Headteacher. </w:t>
      </w:r>
    </w:p>
    <w:p w14:paraId="6969021B" w14:textId="77777777" w:rsidR="00945CFB" w:rsidRDefault="00000000">
      <w:pPr>
        <w:pStyle w:val="BodyA"/>
        <w:widowControl w:val="0"/>
        <w:spacing w:before="259" w:line="228" w:lineRule="auto"/>
        <w:ind w:left="7" w:hanging="3"/>
        <w:rPr>
          <w:rStyle w:val="None"/>
          <w:rFonts w:ascii="Calibri" w:eastAsia="Calibri" w:hAnsi="Calibri" w:cs="Calibri"/>
        </w:rPr>
      </w:pPr>
      <w:r>
        <w:rPr>
          <w:rStyle w:val="None"/>
          <w:rFonts w:ascii="Calibri" w:hAnsi="Calibri"/>
          <w:lang w:val="en-US"/>
        </w:rPr>
        <w:t xml:space="preserve">All glazing is either safety glazing or safety film has been applied. Broken windows are replaced with  safety glazing. </w:t>
      </w:r>
    </w:p>
    <w:p w14:paraId="7C82A471" w14:textId="77777777" w:rsidR="00945CFB" w:rsidRDefault="00000000">
      <w:pPr>
        <w:pStyle w:val="BodyA"/>
        <w:widowControl w:val="0"/>
        <w:spacing w:before="257"/>
        <w:ind w:left="3"/>
        <w:rPr>
          <w:rStyle w:val="None"/>
          <w:rFonts w:ascii="Calibri" w:eastAsia="Calibri" w:hAnsi="Calibri" w:cs="Calibri"/>
          <w:b/>
          <w:bCs/>
        </w:rPr>
      </w:pPr>
      <w:r>
        <w:rPr>
          <w:rStyle w:val="None"/>
          <w:rFonts w:ascii="Calibri" w:hAnsi="Calibri"/>
          <w:b/>
          <w:bCs/>
          <w:shd w:val="clear" w:color="auto" w:fill="FFFFFF"/>
          <w:lang w:val="en-US"/>
        </w:rPr>
        <w:t>Work Equipment</w:t>
      </w:r>
      <w:r>
        <w:rPr>
          <w:rStyle w:val="None"/>
          <w:rFonts w:ascii="Calibri" w:hAnsi="Calibri"/>
          <w:b/>
          <w:bCs/>
        </w:rPr>
        <w:t xml:space="preserve"> </w:t>
      </w:r>
    </w:p>
    <w:p w14:paraId="3AEB6CB3" w14:textId="77777777" w:rsidR="00945CFB" w:rsidRDefault="00000000">
      <w:pPr>
        <w:pStyle w:val="BodyA"/>
        <w:widowControl w:val="0"/>
        <w:spacing w:before="272" w:line="229" w:lineRule="auto"/>
        <w:ind w:left="7" w:hanging="4"/>
        <w:jc w:val="both"/>
        <w:rPr>
          <w:rStyle w:val="None"/>
          <w:rFonts w:ascii="Calibri" w:eastAsia="Calibri" w:hAnsi="Calibri" w:cs="Calibri"/>
        </w:rPr>
      </w:pPr>
      <w:r>
        <w:rPr>
          <w:rStyle w:val="None"/>
          <w:rFonts w:ascii="Calibri" w:hAnsi="Calibri"/>
          <w:lang w:val="en-US"/>
        </w:rPr>
        <w:t xml:space="preserve">All work equipment is suitable for intended purpose, obtained from a reputable source, maintained in  accordance with the manufacturer’s instructions and subject to local inspection prior to use, e.g. for  damage and to ensure that safety devices are in place. </w:t>
      </w:r>
    </w:p>
    <w:p w14:paraId="74B5ED5C" w14:textId="77777777" w:rsidR="00945CFB" w:rsidRDefault="00000000">
      <w:pPr>
        <w:pStyle w:val="BodyA"/>
        <w:widowControl w:val="0"/>
        <w:spacing w:before="258" w:line="229" w:lineRule="auto"/>
        <w:ind w:left="8" w:hanging="5"/>
        <w:jc w:val="both"/>
        <w:rPr>
          <w:rStyle w:val="None"/>
          <w:rFonts w:ascii="Calibri" w:eastAsia="Calibri" w:hAnsi="Calibri" w:cs="Calibri"/>
        </w:rPr>
      </w:pPr>
      <w:r>
        <w:rPr>
          <w:rStyle w:val="None"/>
          <w:rFonts w:ascii="Calibri" w:hAnsi="Calibri"/>
          <w:lang w:val="en-US"/>
        </w:rPr>
        <w:t xml:space="preserve">A risk assessment is carried out, where applicable, for the use of certain powered equipment, e.g.  circular saws, chain saws, abrasive wheels, strimmers, hedge cutters, pressure washers, mowing  equipment, etc. </w:t>
      </w:r>
    </w:p>
    <w:p w14:paraId="025FD691" w14:textId="77777777" w:rsidR="00945CFB" w:rsidRDefault="00000000">
      <w:pPr>
        <w:pStyle w:val="BodyA"/>
        <w:widowControl w:val="0"/>
        <w:spacing w:before="258" w:line="228" w:lineRule="auto"/>
        <w:ind w:left="3"/>
        <w:rPr>
          <w:rStyle w:val="None"/>
          <w:rFonts w:ascii="Calibri" w:eastAsia="Calibri" w:hAnsi="Calibri" w:cs="Calibri"/>
        </w:rPr>
      </w:pPr>
      <w:r>
        <w:rPr>
          <w:rStyle w:val="None"/>
          <w:rFonts w:ascii="Calibri" w:hAnsi="Calibri"/>
          <w:lang w:val="en-US"/>
        </w:rPr>
        <w:t xml:space="preserve">Training is carried out, where applicable; in the safe use of certain work equipment, e.g. abrasive  wheels, circular saws, etc. Records of the training are kept </w:t>
      </w:r>
    </w:p>
    <w:p w14:paraId="31B71AC5" w14:textId="77777777" w:rsidR="00945CFB" w:rsidRDefault="00000000">
      <w:pPr>
        <w:pStyle w:val="BodyA"/>
        <w:widowControl w:val="0"/>
        <w:spacing w:before="259" w:line="229" w:lineRule="auto"/>
        <w:ind w:left="1" w:firstLine="1"/>
        <w:jc w:val="both"/>
        <w:rPr>
          <w:rStyle w:val="None"/>
          <w:rFonts w:ascii="Calibri" w:eastAsia="Calibri" w:hAnsi="Calibri" w:cs="Calibri"/>
        </w:rPr>
      </w:pPr>
      <w:r>
        <w:rPr>
          <w:rStyle w:val="None"/>
          <w:rFonts w:ascii="Calibri" w:hAnsi="Calibri"/>
          <w:lang w:val="en-US"/>
        </w:rPr>
        <w:t xml:space="preserve">Arrangements are in place for the statutory inspection of plant / equipment, e.g. local exhaust  ventilation systems, fume cupboards, gas boilers / heating systems, lifting equipment (e.g. passenger  lifts, hoists for disabled children etc.), pressure systems, etc. </w:t>
      </w:r>
    </w:p>
    <w:p w14:paraId="588AC3D8" w14:textId="77777777" w:rsidR="00945CFB" w:rsidRDefault="00000000">
      <w:pPr>
        <w:pStyle w:val="BodyA"/>
        <w:widowControl w:val="0"/>
        <w:spacing w:before="256"/>
        <w:ind w:left="3"/>
        <w:rPr>
          <w:rStyle w:val="None"/>
          <w:rFonts w:ascii="Calibri" w:eastAsia="Calibri" w:hAnsi="Calibri" w:cs="Calibri"/>
          <w:b/>
          <w:bCs/>
        </w:rPr>
      </w:pPr>
      <w:r>
        <w:rPr>
          <w:rStyle w:val="None"/>
          <w:rFonts w:ascii="Calibri" w:hAnsi="Calibri"/>
          <w:b/>
          <w:bCs/>
          <w:shd w:val="clear" w:color="auto" w:fill="FFFFFF"/>
          <w:lang w:val="en-US"/>
        </w:rPr>
        <w:t>Workplace Transport Safety</w:t>
      </w:r>
      <w:r>
        <w:rPr>
          <w:rStyle w:val="None"/>
          <w:rFonts w:ascii="Calibri" w:hAnsi="Calibri"/>
          <w:b/>
          <w:bCs/>
        </w:rPr>
        <w:t xml:space="preserve"> </w:t>
      </w:r>
    </w:p>
    <w:p w14:paraId="5E8822DD" w14:textId="77777777" w:rsidR="00945CFB" w:rsidRDefault="00000000">
      <w:pPr>
        <w:pStyle w:val="BodyA"/>
        <w:widowControl w:val="0"/>
        <w:spacing w:before="272" w:line="228" w:lineRule="auto"/>
        <w:ind w:left="14" w:hanging="11"/>
        <w:rPr>
          <w:rStyle w:val="None"/>
          <w:rFonts w:ascii="Calibri" w:eastAsia="Calibri" w:hAnsi="Calibri" w:cs="Calibri"/>
        </w:rPr>
      </w:pPr>
      <w:r>
        <w:rPr>
          <w:rStyle w:val="None"/>
          <w:rFonts w:ascii="Calibri" w:hAnsi="Calibri"/>
          <w:lang w:val="en-US"/>
        </w:rPr>
        <w:t xml:space="preserve">A risk assessment has been carried out for the control of vehicles on site. One of the main aims is to  keep pedestrians and vehicles apart so far as is reasonably practicable. </w:t>
      </w:r>
    </w:p>
    <w:p w14:paraId="27AE599E" w14:textId="77777777" w:rsidR="00945CFB" w:rsidRDefault="00000000">
      <w:pPr>
        <w:pStyle w:val="BodyA"/>
        <w:widowControl w:val="0"/>
        <w:spacing w:before="259" w:line="230" w:lineRule="auto"/>
        <w:ind w:left="12" w:right="3" w:hanging="9"/>
        <w:rPr>
          <w:rStyle w:val="None"/>
          <w:rFonts w:ascii="Calibri" w:eastAsia="Calibri" w:hAnsi="Calibri" w:cs="Calibri"/>
        </w:rPr>
      </w:pPr>
      <w:r>
        <w:rPr>
          <w:rStyle w:val="None"/>
          <w:rFonts w:ascii="Calibri" w:hAnsi="Calibri"/>
          <w:lang w:val="en-US"/>
        </w:rPr>
        <w:t xml:space="preserve">Arrangements are in place to ensure that there is no vehicular movement on the premises during  peak pedestrian traffic times, e.g. when the pupils are arriving and leaving school and lunch times. </w:t>
      </w:r>
    </w:p>
    <w:p w14:paraId="66B0DA5D" w14:textId="77777777" w:rsidR="00945CFB" w:rsidRDefault="00000000">
      <w:pPr>
        <w:pStyle w:val="BodyA"/>
        <w:widowControl w:val="0"/>
        <w:spacing w:before="255" w:line="230" w:lineRule="auto"/>
        <w:ind w:left="7" w:hanging="4"/>
        <w:rPr>
          <w:rStyle w:val="None"/>
          <w:rFonts w:ascii="Calibri" w:eastAsia="Calibri" w:hAnsi="Calibri" w:cs="Calibri"/>
        </w:rPr>
      </w:pPr>
      <w:r>
        <w:rPr>
          <w:rStyle w:val="None"/>
          <w:rFonts w:ascii="Calibri" w:hAnsi="Calibri"/>
          <w:lang w:val="en-US"/>
        </w:rPr>
        <w:t xml:space="preserve">Arrangements are in place, so far as is reasonably practicable, to ensure that deliveries are made to  avoid peak pedestrian traffic times. </w:t>
      </w:r>
    </w:p>
    <w:p w14:paraId="29B60511" w14:textId="77777777" w:rsidR="00945CFB" w:rsidRDefault="00000000">
      <w:pPr>
        <w:pStyle w:val="BodyA"/>
        <w:widowControl w:val="0"/>
        <w:spacing w:before="255"/>
        <w:ind w:left="3"/>
        <w:rPr>
          <w:rStyle w:val="None"/>
          <w:rFonts w:ascii="Calibri" w:eastAsia="Calibri" w:hAnsi="Calibri" w:cs="Calibri"/>
          <w:b/>
          <w:bCs/>
        </w:rPr>
      </w:pPr>
      <w:r>
        <w:rPr>
          <w:rStyle w:val="None"/>
          <w:rFonts w:ascii="Calibri" w:hAnsi="Calibri"/>
          <w:b/>
          <w:bCs/>
          <w:shd w:val="clear" w:color="auto" w:fill="FFFFFF"/>
          <w:lang w:val="en-US"/>
        </w:rPr>
        <w:lastRenderedPageBreak/>
        <w:t>Working at Height</w:t>
      </w:r>
      <w:r>
        <w:rPr>
          <w:rStyle w:val="None"/>
          <w:rFonts w:ascii="Calibri" w:hAnsi="Calibri"/>
          <w:b/>
          <w:bCs/>
        </w:rPr>
        <w:t xml:space="preserve"> </w:t>
      </w:r>
    </w:p>
    <w:p w14:paraId="46ED2A80" w14:textId="77777777" w:rsidR="00945CFB" w:rsidRDefault="00000000">
      <w:pPr>
        <w:pStyle w:val="BodyA"/>
        <w:widowControl w:val="0"/>
        <w:spacing w:before="273" w:line="229" w:lineRule="auto"/>
        <w:ind w:left="8" w:firstLine="10"/>
        <w:jc w:val="both"/>
        <w:rPr>
          <w:rStyle w:val="None"/>
          <w:rFonts w:ascii="Calibri" w:eastAsia="Calibri" w:hAnsi="Calibri" w:cs="Calibri"/>
        </w:rPr>
      </w:pPr>
      <w:r>
        <w:rPr>
          <w:rStyle w:val="None"/>
          <w:rFonts w:ascii="Calibri" w:hAnsi="Calibri"/>
          <w:lang w:val="en-US"/>
        </w:rPr>
        <w:t xml:space="preserve">Employees should avoid working at height wherever possible. </w:t>
      </w:r>
    </w:p>
    <w:p w14:paraId="13845BBA" w14:textId="77777777" w:rsidR="00945CFB" w:rsidRDefault="00000000">
      <w:pPr>
        <w:pStyle w:val="BodyA"/>
        <w:widowControl w:val="0"/>
        <w:spacing w:before="258" w:line="227" w:lineRule="auto"/>
        <w:ind w:left="12" w:firstLine="5"/>
        <w:jc w:val="both"/>
        <w:rPr>
          <w:rStyle w:val="None"/>
          <w:rFonts w:ascii="Calibri" w:eastAsia="Calibri" w:hAnsi="Calibri" w:cs="Calibri"/>
        </w:rPr>
      </w:pPr>
      <w:r>
        <w:rPr>
          <w:rStyle w:val="None"/>
          <w:rFonts w:ascii="Calibri" w:hAnsi="Calibri"/>
          <w:lang w:val="en-US"/>
        </w:rPr>
        <w:t xml:space="preserve">Risk assessments are carried out where working at height cannot be avoided, e.g. for use of step  ladders, ladders, access to roof areas by the Caretaker-providing there is a man-safe or fall arrest  procedure/rescue plan in place. Employees are instructed </w:t>
      </w:r>
      <w:r>
        <w:rPr>
          <w:rStyle w:val="None"/>
          <w:rFonts w:ascii="Calibri" w:hAnsi="Calibri"/>
          <w:b/>
          <w:bCs/>
          <w:lang w:val="en-US"/>
        </w:rPr>
        <w:t xml:space="preserve">not </w:t>
      </w:r>
      <w:r>
        <w:rPr>
          <w:rStyle w:val="None"/>
          <w:rFonts w:ascii="Calibri" w:hAnsi="Calibri"/>
          <w:lang w:val="en-US"/>
        </w:rPr>
        <w:t xml:space="preserve">to work at height whilst lone working. </w:t>
      </w:r>
    </w:p>
    <w:p w14:paraId="57BF9F46" w14:textId="77777777" w:rsidR="00945CFB" w:rsidRDefault="00000000">
      <w:pPr>
        <w:pStyle w:val="BodyA"/>
        <w:widowControl w:val="0"/>
        <w:spacing w:before="262" w:line="230" w:lineRule="auto"/>
        <w:ind w:left="14" w:firstLine="1"/>
        <w:rPr>
          <w:rStyle w:val="None"/>
          <w:rFonts w:ascii="Calibri" w:eastAsia="Calibri" w:hAnsi="Calibri" w:cs="Calibri"/>
        </w:rPr>
      </w:pPr>
      <w:r>
        <w:rPr>
          <w:rStyle w:val="None"/>
          <w:rFonts w:ascii="Calibri" w:hAnsi="Calibri"/>
          <w:lang w:val="en-US"/>
        </w:rPr>
        <w:t xml:space="preserve">Kick stools and sets of small stepladders have been provided for teaching / office staff to access to  items stored at height or to put up displays etc. Employees must not use chairs / desks / tables for  </w:t>
      </w:r>
    </w:p>
    <w:p w14:paraId="6D4E1CD0" w14:textId="77777777" w:rsidR="00945CFB" w:rsidRDefault="00000000">
      <w:pPr>
        <w:pStyle w:val="BodyA"/>
        <w:widowControl w:val="0"/>
        <w:spacing w:line="230" w:lineRule="auto"/>
        <w:ind w:left="3" w:right="3"/>
        <w:rPr>
          <w:rStyle w:val="None"/>
          <w:rFonts w:ascii="Calibri" w:eastAsia="Calibri" w:hAnsi="Calibri" w:cs="Calibri"/>
        </w:rPr>
      </w:pPr>
      <w:r>
        <w:rPr>
          <w:rStyle w:val="None"/>
          <w:rFonts w:ascii="Calibri" w:hAnsi="Calibri"/>
          <w:lang w:val="en-US"/>
        </w:rPr>
        <w:t xml:space="preserve">this purpose. </w:t>
      </w:r>
    </w:p>
    <w:p w14:paraId="68B45657" w14:textId="77777777" w:rsidR="00945CFB" w:rsidRDefault="00000000">
      <w:pPr>
        <w:pStyle w:val="BodyA"/>
        <w:widowControl w:val="0"/>
        <w:spacing w:before="258"/>
        <w:ind w:left="3"/>
        <w:rPr>
          <w:rStyle w:val="None"/>
          <w:rFonts w:ascii="Calibri" w:eastAsia="Calibri" w:hAnsi="Calibri" w:cs="Calibri"/>
        </w:rPr>
      </w:pPr>
      <w:r>
        <w:rPr>
          <w:rStyle w:val="None"/>
          <w:rFonts w:ascii="Calibri" w:hAnsi="Calibri"/>
          <w:lang w:val="en-US"/>
        </w:rPr>
        <w:t xml:space="preserve">Appropriate training has been provided in the use of access equipment. </w:t>
      </w:r>
    </w:p>
    <w:p w14:paraId="69612E54" w14:textId="77777777" w:rsidR="00945CFB" w:rsidRDefault="00000000">
      <w:pPr>
        <w:pStyle w:val="BodyA"/>
        <w:widowControl w:val="0"/>
        <w:spacing w:before="248" w:line="228" w:lineRule="auto"/>
        <w:ind w:left="16" w:hanging="13"/>
        <w:jc w:val="both"/>
        <w:rPr>
          <w:rStyle w:val="None"/>
          <w:rFonts w:ascii="Calibri" w:eastAsia="Calibri" w:hAnsi="Calibri" w:cs="Calibri"/>
        </w:rPr>
      </w:pPr>
      <w:r>
        <w:rPr>
          <w:rStyle w:val="None"/>
          <w:rFonts w:ascii="Calibri" w:hAnsi="Calibri"/>
          <w:lang w:val="en-US"/>
        </w:rPr>
        <w:t xml:space="preserve">Arrangements are in place for access equipment to be inspected on a termly basis by the Headteacher. Employees are instructed to report damage / defects immediately to the  Head Teacher. </w:t>
      </w:r>
    </w:p>
    <w:p w14:paraId="503B4DD7" w14:textId="77777777" w:rsidR="00945CFB" w:rsidRDefault="00945CFB">
      <w:pPr>
        <w:pStyle w:val="BodyA"/>
        <w:widowControl w:val="0"/>
        <w:spacing w:before="248" w:line="228" w:lineRule="auto"/>
        <w:ind w:left="16" w:hanging="13"/>
        <w:jc w:val="both"/>
        <w:rPr>
          <w:rStyle w:val="None"/>
          <w:rFonts w:ascii="Calibri" w:eastAsia="Calibri" w:hAnsi="Calibri" w:cs="Calibri"/>
        </w:rPr>
      </w:pPr>
    </w:p>
    <w:p w14:paraId="0E261E94" w14:textId="77777777" w:rsidR="00945CFB" w:rsidRDefault="00000000">
      <w:pPr>
        <w:pStyle w:val="BodyA"/>
        <w:widowControl w:val="0"/>
        <w:spacing w:before="254"/>
        <w:ind w:left="12"/>
        <w:rPr>
          <w:rStyle w:val="None"/>
          <w:rFonts w:ascii="Calibri" w:eastAsia="Calibri" w:hAnsi="Calibri" w:cs="Calibri"/>
          <w:b/>
          <w:bCs/>
        </w:rPr>
      </w:pPr>
      <w:r>
        <w:rPr>
          <w:rStyle w:val="None"/>
          <w:rFonts w:ascii="Calibri" w:hAnsi="Calibri"/>
          <w:b/>
          <w:bCs/>
          <w:shd w:val="clear" w:color="auto" w:fill="FFFFFF"/>
          <w:lang w:val="en-US"/>
        </w:rPr>
        <w:t>Cross-referenced Policies</w:t>
      </w:r>
      <w:r>
        <w:rPr>
          <w:rStyle w:val="None"/>
          <w:rFonts w:ascii="Calibri" w:hAnsi="Calibri"/>
          <w:b/>
          <w:bCs/>
        </w:rPr>
        <w:t xml:space="preserve"> </w:t>
      </w:r>
    </w:p>
    <w:p w14:paraId="676FD5B3" w14:textId="77777777" w:rsidR="00945CFB" w:rsidRDefault="00000000">
      <w:pPr>
        <w:pStyle w:val="BodyA"/>
        <w:widowControl w:val="0"/>
        <w:spacing w:before="269"/>
        <w:ind w:left="288"/>
      </w:pPr>
      <w:r>
        <w:rPr>
          <w:rStyle w:val="None"/>
          <w:rFonts w:ascii="Calibri" w:hAnsi="Calibri"/>
          <w:color w:val="0000FF"/>
          <w:u w:val="single" w:color="0000FF"/>
          <w:lang w:val="en-US"/>
        </w:rPr>
        <w:t>Health and safety toolkit | Schools (oxfordshire.gov.uk)</w:t>
      </w:r>
    </w:p>
    <w:sectPr w:rsidR="00945CFB">
      <w:type w:val="continuous"/>
      <w:pgSz w:w="11900" w:h="16820"/>
      <w:pgMar w:top="977" w:right="862" w:bottom="746" w:left="1275"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BEF8" w14:textId="77777777" w:rsidR="0062588A" w:rsidRDefault="0062588A">
      <w:r>
        <w:separator/>
      </w:r>
    </w:p>
  </w:endnote>
  <w:endnote w:type="continuationSeparator" w:id="0">
    <w:p w14:paraId="5160C231" w14:textId="77777777" w:rsidR="0062588A" w:rsidRDefault="0062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33B4" w14:textId="77777777" w:rsidR="00945CFB" w:rsidRDefault="00945CF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C90B" w14:textId="77777777" w:rsidR="0062588A" w:rsidRDefault="0062588A">
      <w:r>
        <w:separator/>
      </w:r>
    </w:p>
  </w:footnote>
  <w:footnote w:type="continuationSeparator" w:id="0">
    <w:p w14:paraId="4F5C1BDE" w14:textId="77777777" w:rsidR="0062588A" w:rsidRDefault="0062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379A" w14:textId="77777777" w:rsidR="00945CFB" w:rsidRDefault="00945CF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85B2" w14:textId="77777777" w:rsidR="00945CFB" w:rsidRDefault="00945CF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FB"/>
    <w:rsid w:val="005A3419"/>
    <w:rsid w:val="0062588A"/>
    <w:rsid w:val="006A3568"/>
    <w:rsid w:val="006A7CA1"/>
    <w:rsid w:val="006C04A4"/>
    <w:rsid w:val="007F38E5"/>
    <w:rsid w:val="008727E2"/>
    <w:rsid w:val="00945CFB"/>
    <w:rsid w:val="00F46260"/>
    <w:rsid w:val="00FE2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C1FD"/>
  <w15:docId w15:val="{184D931A-3AA5-4AE2-8E22-7CAACB4D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caps w:val="0"/>
      <w:smallCaps w:val="0"/>
      <w:strike w:val="0"/>
      <w:dstrike w:val="0"/>
      <w:outline w:val="0"/>
      <w:color w:val="1155CC"/>
      <w:u w:val="single" w:color="1155CC"/>
      <w:shd w:val="clear" w:color="auto" w:fill="E0E0E0"/>
      <w:vertAlign w:val="baseline"/>
      <w:lang w:val="en-US"/>
    </w:rPr>
  </w:style>
  <w:style w:type="character" w:styleId="UnresolvedMention">
    <w:name w:val="Unresolved Mention"/>
    <w:basedOn w:val="DefaultParagraphFont"/>
    <w:uiPriority w:val="99"/>
    <w:semiHidden/>
    <w:unhideWhenUsed/>
    <w:rsid w:val="006A3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cs.google.com/document/d/14ItIJvF2BT7j7ctsMVne1Bs_wNB2WOjFKiS54fwQtfU/edit" TargetMode="External"/><Relationship Id="rId5" Type="http://schemas.openxmlformats.org/officeDocument/2006/relationships/endnotes" Target="endnotes.xml"/><Relationship Id="rId10" Type="http://schemas.openxmlformats.org/officeDocument/2006/relationships/hyperlink" Target="mailto:educationalvisits@oxfordshire.gov.uk" TargetMode="Externa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nursery</dc:creator>
  <cp:lastModifiedBy>Natalie Wilson</cp:lastModifiedBy>
  <cp:revision>2</cp:revision>
  <dcterms:created xsi:type="dcterms:W3CDTF">2025-09-17T12:41:00Z</dcterms:created>
  <dcterms:modified xsi:type="dcterms:W3CDTF">2025-09-17T12:41:00Z</dcterms:modified>
</cp:coreProperties>
</file>